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5" w:rsidRPr="002F37B1" w:rsidRDefault="009A0345" w:rsidP="005164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23.75pt">
            <v:imagedata r:id="rId5" o:title=""/>
          </v:shape>
        </w:pict>
      </w:r>
    </w:p>
    <w:p w:rsidR="009A0345" w:rsidRDefault="009A0345" w:rsidP="005164D3">
      <w:pPr>
        <w:rPr>
          <w:b/>
          <w:iCs/>
          <w:sz w:val="28"/>
          <w:szCs w:val="28"/>
        </w:rPr>
      </w:pPr>
    </w:p>
    <w:p w:rsidR="009A0345" w:rsidRPr="00FF6D1C" w:rsidRDefault="009A0345" w:rsidP="005164D3">
      <w:pPr>
        <w:rPr>
          <w:b/>
          <w:iCs/>
          <w:sz w:val="28"/>
          <w:szCs w:val="28"/>
        </w:rPr>
      </w:pPr>
    </w:p>
    <w:p w:rsidR="009A0345" w:rsidRDefault="009A0345" w:rsidP="00FF6D1C">
      <w:pPr>
        <w:ind w:firstLine="851"/>
        <w:jc w:val="center"/>
        <w:rPr>
          <w:b/>
          <w:iCs/>
          <w:sz w:val="28"/>
          <w:szCs w:val="28"/>
        </w:rPr>
      </w:pPr>
    </w:p>
    <w:p w:rsidR="009A0345" w:rsidRDefault="009A0345" w:rsidP="00FF6D1C">
      <w:pPr>
        <w:ind w:firstLine="851"/>
        <w:jc w:val="center"/>
        <w:rPr>
          <w:b/>
          <w:iCs/>
          <w:sz w:val="28"/>
          <w:szCs w:val="28"/>
        </w:rPr>
      </w:pPr>
    </w:p>
    <w:p w:rsidR="009A0345" w:rsidRDefault="009A0345" w:rsidP="00FF6D1C">
      <w:pPr>
        <w:ind w:firstLine="85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Pr="00FF6D1C">
        <w:rPr>
          <w:b/>
          <w:iCs/>
          <w:sz w:val="28"/>
          <w:szCs w:val="28"/>
        </w:rPr>
        <w:t>. Общие положения</w:t>
      </w:r>
    </w:p>
    <w:p w:rsidR="009A0345" w:rsidRPr="00FF6D1C" w:rsidRDefault="009A0345" w:rsidP="00FF6D1C">
      <w:pPr>
        <w:ind w:firstLine="851"/>
        <w:jc w:val="center"/>
        <w:rPr>
          <w:b/>
          <w:iCs/>
          <w:sz w:val="28"/>
          <w:szCs w:val="28"/>
        </w:rPr>
      </w:pPr>
    </w:p>
    <w:p w:rsidR="009A0345" w:rsidRPr="00FF6D1C" w:rsidRDefault="009A0345" w:rsidP="00A512D7">
      <w:pPr>
        <w:pStyle w:val="NormalWe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F6D1C">
        <w:rPr>
          <w:iCs/>
          <w:sz w:val="28"/>
          <w:szCs w:val="28"/>
        </w:rPr>
        <w:t xml:space="preserve">1.1. Настоящее Положение определяет </w:t>
      </w:r>
      <w:r w:rsidRPr="00FF6D1C">
        <w:rPr>
          <w:sz w:val="28"/>
          <w:szCs w:val="28"/>
        </w:rPr>
        <w:t>условия</w:t>
      </w:r>
      <w:r w:rsidRPr="00FF6D1C">
        <w:rPr>
          <w:iCs/>
          <w:sz w:val="28"/>
          <w:szCs w:val="28"/>
        </w:rPr>
        <w:t xml:space="preserve"> и порядок проведения </w:t>
      </w:r>
      <w:r w:rsidRPr="00FF6D1C">
        <w:rPr>
          <w:sz w:val="28"/>
          <w:szCs w:val="28"/>
        </w:rPr>
        <w:t xml:space="preserve">студенческой конференции </w:t>
      </w:r>
      <w:r w:rsidRPr="003F55A4">
        <w:rPr>
          <w:b/>
          <w:sz w:val="28"/>
          <w:szCs w:val="28"/>
        </w:rPr>
        <w:t>«Производственная практика - отправная точка профессиональной карьеры»</w:t>
      </w:r>
      <w:r w:rsidRPr="00FF6D1C">
        <w:rPr>
          <w:sz w:val="28"/>
          <w:szCs w:val="28"/>
        </w:rPr>
        <w:t xml:space="preserve"> (далее Конференция).</w:t>
      </w:r>
    </w:p>
    <w:p w:rsidR="009A0345" w:rsidRPr="00C010E4" w:rsidRDefault="009A0345" w:rsidP="00A512D7">
      <w:pPr>
        <w:pStyle w:val="NormalWe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F6D1C">
        <w:rPr>
          <w:sz w:val="28"/>
          <w:szCs w:val="28"/>
        </w:rPr>
        <w:t>1.2 Конференция проходит о</w:t>
      </w:r>
      <w:r>
        <w:rPr>
          <w:sz w:val="28"/>
          <w:szCs w:val="28"/>
        </w:rPr>
        <w:t>чно в ГА</w:t>
      </w:r>
      <w:r w:rsidRPr="00FF6D1C">
        <w:rPr>
          <w:sz w:val="28"/>
          <w:szCs w:val="28"/>
        </w:rPr>
        <w:t>ПОУ СО «</w:t>
      </w:r>
      <w:r>
        <w:rPr>
          <w:sz w:val="28"/>
          <w:szCs w:val="28"/>
        </w:rPr>
        <w:t>Режевской полит</w:t>
      </w:r>
      <w:r w:rsidRPr="00FF6D1C">
        <w:rPr>
          <w:sz w:val="28"/>
          <w:szCs w:val="28"/>
        </w:rPr>
        <w:t xml:space="preserve">ехникум» </w:t>
      </w:r>
      <w:r>
        <w:rPr>
          <w:b/>
          <w:sz w:val="28"/>
          <w:szCs w:val="28"/>
        </w:rPr>
        <w:t>27</w:t>
      </w:r>
      <w:r w:rsidRPr="00C010E4"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C010E4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C010E4">
          <w:rPr>
            <w:b/>
            <w:sz w:val="28"/>
            <w:szCs w:val="28"/>
          </w:rPr>
          <w:t xml:space="preserve"> г</w:t>
        </w:r>
      </w:smartTag>
      <w:r w:rsidRPr="00C010E4">
        <w:rPr>
          <w:b/>
          <w:sz w:val="28"/>
          <w:szCs w:val="28"/>
        </w:rPr>
        <w:t>.</w:t>
      </w:r>
    </w:p>
    <w:p w:rsidR="009A0345" w:rsidRPr="00FF6D1C" w:rsidRDefault="009A0345" w:rsidP="00A512D7">
      <w:pPr>
        <w:ind w:firstLine="851"/>
        <w:jc w:val="both"/>
        <w:rPr>
          <w:iCs/>
          <w:sz w:val="28"/>
          <w:szCs w:val="28"/>
        </w:rPr>
      </w:pPr>
      <w:r w:rsidRPr="00FF6D1C">
        <w:rPr>
          <w:sz w:val="28"/>
          <w:szCs w:val="28"/>
        </w:rPr>
        <w:t>1.3. Организатор</w:t>
      </w:r>
      <w:r>
        <w:rPr>
          <w:sz w:val="28"/>
          <w:szCs w:val="28"/>
        </w:rPr>
        <w:t>ы</w:t>
      </w:r>
      <w:r w:rsidRPr="00FF6D1C">
        <w:rPr>
          <w:sz w:val="28"/>
          <w:szCs w:val="28"/>
        </w:rPr>
        <w:t xml:space="preserve"> Конференции: </w:t>
      </w:r>
      <w:r>
        <w:rPr>
          <w:sz w:val="28"/>
          <w:szCs w:val="28"/>
        </w:rPr>
        <w:t xml:space="preserve">научно-методическая служба </w:t>
      </w:r>
      <w:r w:rsidRPr="00FF6D1C">
        <w:rPr>
          <w:sz w:val="28"/>
          <w:szCs w:val="28"/>
        </w:rPr>
        <w:t>ГАПОУ СО «</w:t>
      </w:r>
      <w:r>
        <w:rPr>
          <w:sz w:val="28"/>
          <w:szCs w:val="28"/>
        </w:rPr>
        <w:t>Режевской полит</w:t>
      </w:r>
      <w:r w:rsidRPr="00FF6D1C">
        <w:rPr>
          <w:sz w:val="28"/>
          <w:szCs w:val="28"/>
        </w:rPr>
        <w:t>ехникум» и</w:t>
      </w:r>
      <w:r>
        <w:rPr>
          <w:sz w:val="28"/>
          <w:szCs w:val="28"/>
        </w:rPr>
        <w:t xml:space="preserve"> Центр </w:t>
      </w:r>
      <w:r w:rsidRPr="00FF6D1C">
        <w:rPr>
          <w:sz w:val="28"/>
          <w:szCs w:val="28"/>
        </w:rPr>
        <w:t>маркетин</w:t>
      </w:r>
      <w:r>
        <w:rPr>
          <w:sz w:val="28"/>
          <w:szCs w:val="28"/>
        </w:rPr>
        <w:t>га, профориентации и содействия трудоустройству выпускников</w:t>
      </w:r>
      <w:r w:rsidRPr="00FF6D1C">
        <w:rPr>
          <w:iCs/>
          <w:sz w:val="28"/>
          <w:szCs w:val="28"/>
        </w:rPr>
        <w:t>.</w:t>
      </w:r>
    </w:p>
    <w:p w:rsidR="009A0345" w:rsidRDefault="009A0345" w:rsidP="00FF6D1C">
      <w:pPr>
        <w:ind w:firstLine="851"/>
        <w:jc w:val="center"/>
        <w:rPr>
          <w:b/>
          <w:iCs/>
          <w:sz w:val="28"/>
          <w:szCs w:val="28"/>
        </w:rPr>
      </w:pPr>
    </w:p>
    <w:p w:rsidR="009A0345" w:rsidRPr="00FF6D1C" w:rsidRDefault="009A0345" w:rsidP="00FF6D1C">
      <w:pPr>
        <w:ind w:firstLine="851"/>
        <w:jc w:val="center"/>
        <w:rPr>
          <w:b/>
          <w:sz w:val="28"/>
          <w:szCs w:val="28"/>
        </w:rPr>
      </w:pPr>
      <w:r w:rsidRPr="00FF6D1C">
        <w:rPr>
          <w:b/>
          <w:iCs/>
          <w:sz w:val="28"/>
          <w:szCs w:val="28"/>
        </w:rPr>
        <w:t>2. Цели и задачи конференции</w:t>
      </w:r>
    </w:p>
    <w:p w:rsidR="009A0345" w:rsidRDefault="009A0345" w:rsidP="00FF6D1C">
      <w:pPr>
        <w:ind w:firstLine="851"/>
        <w:jc w:val="both"/>
        <w:rPr>
          <w:sz w:val="28"/>
          <w:szCs w:val="28"/>
        </w:rPr>
      </w:pPr>
    </w:p>
    <w:p w:rsidR="009A0345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>2.1 Цель Конференции: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 w:rsidRPr="003F55A4">
        <w:rPr>
          <w:sz w:val="28"/>
          <w:szCs w:val="28"/>
        </w:rPr>
        <w:t>обобщение и распространение производственного опыта работы, интеграция и систематизация теоретических и  практических навыков студентов</w:t>
      </w:r>
      <w:r>
        <w:rPr>
          <w:sz w:val="28"/>
          <w:szCs w:val="28"/>
        </w:rPr>
        <w:t>.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>2.2 Задачи Конференции: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>-ознакомление студентов с организацией и современной технологией производственных процессов на промышленных предприятиях, со структурой цехов, их оснащением, с новинками производства;</w:t>
      </w:r>
    </w:p>
    <w:p w:rsidR="009A0345" w:rsidRDefault="009A0345" w:rsidP="00FF6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D1C">
        <w:rPr>
          <w:sz w:val="28"/>
          <w:szCs w:val="28"/>
        </w:rPr>
        <w:t>приобщение студентов к самостоятельному выполнению производственных заданий в составе рабочих бригад;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C64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е общих и </w:t>
      </w:r>
      <w:r w:rsidRPr="00844C64">
        <w:rPr>
          <w:sz w:val="28"/>
          <w:szCs w:val="28"/>
        </w:rPr>
        <w:t>профессиональных компетенций будущих специалистов.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>-привитие студентам навыков общественно-культурной работы в трудовом коллективе предприятия, воспитание чувства ответственности за порученное дело;</w:t>
      </w:r>
    </w:p>
    <w:p w:rsidR="009A0345" w:rsidRDefault="009A0345" w:rsidP="00FF6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D1C">
        <w:rPr>
          <w:sz w:val="28"/>
          <w:szCs w:val="28"/>
        </w:rPr>
        <w:t>повышение информированности молодежи о профессиях и специальностях образователь</w:t>
      </w:r>
      <w:r>
        <w:rPr>
          <w:sz w:val="28"/>
          <w:szCs w:val="28"/>
        </w:rPr>
        <w:t>ных организаций города и района;</w:t>
      </w:r>
    </w:p>
    <w:p w:rsidR="009A0345" w:rsidRPr="00932A27" w:rsidRDefault="009A0345" w:rsidP="00932A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2A27">
        <w:rPr>
          <w:sz w:val="28"/>
          <w:szCs w:val="28"/>
        </w:rPr>
        <w:t>адаптация содержания общеобразовательной подготовки к профилю обучения</w:t>
      </w:r>
      <w:r>
        <w:rPr>
          <w:sz w:val="28"/>
          <w:szCs w:val="28"/>
        </w:rPr>
        <w:t>.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</w:p>
    <w:p w:rsidR="009A0345" w:rsidRPr="00FF6D1C" w:rsidRDefault="009A0345" w:rsidP="00FF6D1C">
      <w:pPr>
        <w:ind w:firstLine="851"/>
        <w:jc w:val="center"/>
        <w:rPr>
          <w:b/>
          <w:sz w:val="28"/>
          <w:szCs w:val="28"/>
        </w:rPr>
      </w:pPr>
      <w:r w:rsidRPr="00FF6D1C">
        <w:rPr>
          <w:b/>
          <w:sz w:val="28"/>
          <w:szCs w:val="28"/>
        </w:rPr>
        <w:t>3.Участники конференции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 xml:space="preserve">К участию в конференции приглашаются студенты </w:t>
      </w:r>
      <w:r>
        <w:rPr>
          <w:sz w:val="28"/>
          <w:szCs w:val="28"/>
        </w:rPr>
        <w:t>ГА</w:t>
      </w:r>
      <w:r w:rsidRPr="00FF6D1C">
        <w:rPr>
          <w:sz w:val="28"/>
          <w:szCs w:val="28"/>
        </w:rPr>
        <w:t>ПОУ СО «</w:t>
      </w:r>
      <w:r>
        <w:rPr>
          <w:sz w:val="28"/>
          <w:szCs w:val="28"/>
        </w:rPr>
        <w:t>Режевской полит</w:t>
      </w:r>
      <w:r w:rsidRPr="00FF6D1C">
        <w:rPr>
          <w:sz w:val="28"/>
          <w:szCs w:val="28"/>
        </w:rPr>
        <w:t>ехникум».</w:t>
      </w:r>
    </w:p>
    <w:p w:rsidR="009A0345" w:rsidRDefault="009A0345" w:rsidP="000B7A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выступает</w:t>
      </w:r>
      <w:r w:rsidRPr="00471DC0">
        <w:rPr>
          <w:sz w:val="28"/>
          <w:szCs w:val="28"/>
        </w:rPr>
        <w:t xml:space="preserve"> – 10 минут.</w:t>
      </w:r>
      <w:r>
        <w:rPr>
          <w:sz w:val="28"/>
          <w:szCs w:val="28"/>
        </w:rPr>
        <w:t xml:space="preserve"> И</w:t>
      </w:r>
      <w:r w:rsidRPr="00471DC0">
        <w:rPr>
          <w:sz w:val="28"/>
          <w:szCs w:val="28"/>
        </w:rPr>
        <w:t>злагает</w:t>
      </w:r>
      <w:r>
        <w:rPr>
          <w:sz w:val="28"/>
          <w:szCs w:val="28"/>
        </w:rPr>
        <w:t xml:space="preserve"> в своем выступлении </w:t>
      </w:r>
      <w:r w:rsidRPr="00471DC0">
        <w:rPr>
          <w:sz w:val="28"/>
          <w:szCs w:val="28"/>
        </w:rPr>
        <w:t>суть исследуемой проблемы</w:t>
      </w:r>
      <w:r>
        <w:rPr>
          <w:sz w:val="28"/>
          <w:szCs w:val="28"/>
        </w:rPr>
        <w:t xml:space="preserve"> в соответствии с критериями оценивания (приложение2).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9A0345" w:rsidRPr="00FF6D1C" w:rsidRDefault="009A0345" w:rsidP="00FF6D1C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FF6D1C">
        <w:rPr>
          <w:b/>
          <w:sz w:val="28"/>
          <w:szCs w:val="28"/>
        </w:rPr>
        <w:t>4. Основные направления конференции:</w:t>
      </w:r>
    </w:p>
    <w:p w:rsidR="009A0345" w:rsidRPr="00FF6D1C" w:rsidRDefault="009A0345" w:rsidP="00844C6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D1C">
        <w:rPr>
          <w:sz w:val="28"/>
          <w:szCs w:val="28"/>
        </w:rPr>
        <w:t>Производственная практика: творчество, мастерство, профессионализм.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D1C">
        <w:rPr>
          <w:sz w:val="28"/>
          <w:szCs w:val="28"/>
        </w:rPr>
        <w:t>Производственное обучение: опыт, проблемы, перспективы</w:t>
      </w:r>
      <w:r>
        <w:rPr>
          <w:sz w:val="28"/>
          <w:szCs w:val="28"/>
        </w:rPr>
        <w:t>.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Роль общеобразовательных дисциплин в моей профессии.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</w:p>
    <w:p w:rsidR="009A0345" w:rsidRDefault="009A0345" w:rsidP="00FF6D1C">
      <w:pPr>
        <w:tabs>
          <w:tab w:val="left" w:pos="360"/>
        </w:tabs>
        <w:ind w:firstLine="851"/>
        <w:jc w:val="center"/>
        <w:rPr>
          <w:b/>
          <w:sz w:val="28"/>
          <w:szCs w:val="28"/>
        </w:rPr>
      </w:pPr>
      <w:r w:rsidRPr="0075674F">
        <w:rPr>
          <w:b/>
          <w:sz w:val="28"/>
          <w:szCs w:val="28"/>
        </w:rPr>
        <w:t>5.</w:t>
      </w:r>
      <w:r w:rsidRPr="00FF6D1C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 xml:space="preserve">тезисов докладов </w:t>
      </w:r>
      <w:r w:rsidRPr="00FF6D1C">
        <w:rPr>
          <w:b/>
          <w:sz w:val="28"/>
          <w:szCs w:val="28"/>
        </w:rPr>
        <w:t>для публикации в сборнике.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iCs/>
          <w:sz w:val="28"/>
          <w:szCs w:val="28"/>
        </w:rPr>
      </w:pPr>
      <w:r w:rsidRPr="00FF6D1C">
        <w:rPr>
          <w:sz w:val="28"/>
          <w:szCs w:val="28"/>
        </w:rPr>
        <w:t xml:space="preserve">Объем тезисов </w:t>
      </w:r>
      <w:r>
        <w:rPr>
          <w:sz w:val="28"/>
          <w:szCs w:val="28"/>
        </w:rPr>
        <w:t>до 5 страниц</w:t>
      </w:r>
      <w:r w:rsidRPr="00FF6D1C">
        <w:rPr>
          <w:sz w:val="28"/>
          <w:szCs w:val="28"/>
        </w:rPr>
        <w:t xml:space="preserve">. Тип файла: Word, междустрочный интервал одинарный, шрифт № 14, Times New Roman, абзацный отступ («красная строка») – </w:t>
      </w:r>
      <w:smartTag w:uri="urn:schemas-microsoft-com:office:smarttags" w:element="metricconverter">
        <w:smartTagPr>
          <w:attr w:name="ProductID" w:val="2 см"/>
        </w:smartTagPr>
        <w:r w:rsidRPr="00FF6D1C">
          <w:rPr>
            <w:sz w:val="28"/>
            <w:szCs w:val="28"/>
          </w:rPr>
          <w:t>1,25 см</w:t>
        </w:r>
      </w:smartTag>
      <w:r w:rsidRPr="00FF6D1C">
        <w:rPr>
          <w:sz w:val="28"/>
          <w:szCs w:val="28"/>
        </w:rPr>
        <w:t xml:space="preserve">, выравнивание текста по ширине. Поля: верхнее, нижнее, правое, левое - </w:t>
      </w:r>
      <w:smartTag w:uri="urn:schemas-microsoft-com:office:smarttags" w:element="metricconverter">
        <w:smartTagPr>
          <w:attr w:name="ProductID" w:val="2 см"/>
        </w:smartTagPr>
        <w:r w:rsidRPr="00FF6D1C">
          <w:rPr>
            <w:sz w:val="28"/>
            <w:szCs w:val="28"/>
          </w:rPr>
          <w:t>2 см</w:t>
        </w:r>
      </w:smartTag>
      <w:r w:rsidRPr="00FF6D1C">
        <w:rPr>
          <w:sz w:val="28"/>
          <w:szCs w:val="28"/>
        </w:rPr>
        <w:t>.  Страницы не нумеруются.</w:t>
      </w:r>
    </w:p>
    <w:p w:rsidR="009A0345" w:rsidRPr="00FF6D1C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 xml:space="preserve">В начале листа указывается название работы (выравнивание по центру), заглавными буквами (шрифт № 14, полужирный), в следующей строке - ФИО автора (полностью), </w:t>
      </w:r>
      <w:r>
        <w:rPr>
          <w:sz w:val="28"/>
          <w:szCs w:val="28"/>
        </w:rPr>
        <w:t>специальность</w:t>
      </w:r>
      <w:r w:rsidRPr="00FF6D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курс, </w:t>
      </w:r>
      <w:r w:rsidRPr="00FF6D1C">
        <w:rPr>
          <w:sz w:val="28"/>
          <w:szCs w:val="28"/>
        </w:rPr>
        <w:t>(шрифт № 12, выравнивание по правому краю).</w:t>
      </w:r>
    </w:p>
    <w:p w:rsidR="009A0345" w:rsidRDefault="009A0345" w:rsidP="00FF6D1C">
      <w:pPr>
        <w:ind w:firstLine="851"/>
        <w:jc w:val="both"/>
        <w:rPr>
          <w:sz w:val="28"/>
          <w:szCs w:val="28"/>
        </w:rPr>
      </w:pPr>
      <w:r w:rsidRPr="00FF6D1C">
        <w:rPr>
          <w:sz w:val="28"/>
          <w:szCs w:val="28"/>
        </w:rPr>
        <w:t>Список литературы приводится в конце текста, ссылки на литературу указываются в квадратных скобках.</w:t>
      </w:r>
    </w:p>
    <w:p w:rsidR="009A0345" w:rsidRDefault="009A0345" w:rsidP="00FF6D1C">
      <w:pPr>
        <w:ind w:firstLine="851"/>
        <w:jc w:val="both"/>
        <w:rPr>
          <w:sz w:val="28"/>
          <w:szCs w:val="28"/>
        </w:rPr>
      </w:pPr>
    </w:p>
    <w:p w:rsidR="009A0345" w:rsidRDefault="009A0345" w:rsidP="00C010E4">
      <w:pPr>
        <w:ind w:firstLine="851"/>
        <w:jc w:val="center"/>
        <w:rPr>
          <w:b/>
          <w:sz w:val="28"/>
          <w:szCs w:val="28"/>
        </w:rPr>
      </w:pPr>
      <w:r w:rsidRPr="00C010E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Т</w:t>
      </w:r>
      <w:r w:rsidRPr="00C010E4">
        <w:rPr>
          <w:b/>
          <w:sz w:val="28"/>
          <w:szCs w:val="28"/>
        </w:rPr>
        <w:t>ребования к оформлению презентаций.</w:t>
      </w:r>
    </w:p>
    <w:p w:rsidR="009A0345" w:rsidRPr="003F55A4" w:rsidRDefault="009A0345" w:rsidP="007567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участников  предполагает представление </w:t>
      </w:r>
      <w:r w:rsidRPr="00C5663E">
        <w:rPr>
          <w:b/>
          <w:sz w:val="28"/>
          <w:szCs w:val="28"/>
        </w:rPr>
        <w:t>презентации и тезисов</w:t>
      </w:r>
      <w:r>
        <w:rPr>
          <w:sz w:val="28"/>
          <w:szCs w:val="28"/>
        </w:rPr>
        <w:t xml:space="preserve"> в соответствии с направлениями Конференции. Компьютерная презентация должна быть выполнена в программе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; количество слайдов не более 20; презентация должна сохранять единый стиль; презентация должна иметь титульный лист - наименование направления, ФИО студента, название ОУ, специальность, курс.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i/>
          <w:sz w:val="28"/>
          <w:szCs w:val="28"/>
        </w:rPr>
      </w:pPr>
    </w:p>
    <w:p w:rsidR="009A0345" w:rsidRPr="0075674F" w:rsidRDefault="009A0345" w:rsidP="0075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5674F">
        <w:rPr>
          <w:b/>
          <w:sz w:val="28"/>
          <w:szCs w:val="28"/>
        </w:rPr>
        <w:t>. Подведение итогов и награждение победителей.</w:t>
      </w:r>
    </w:p>
    <w:p w:rsidR="009A0345" w:rsidRPr="00471DC0" w:rsidRDefault="009A0345" w:rsidP="0075674F">
      <w:pPr>
        <w:ind w:firstLine="709"/>
        <w:jc w:val="both"/>
        <w:rPr>
          <w:sz w:val="28"/>
          <w:szCs w:val="28"/>
        </w:rPr>
      </w:pPr>
      <w:r w:rsidRPr="00471DC0">
        <w:rPr>
          <w:sz w:val="28"/>
          <w:szCs w:val="28"/>
        </w:rPr>
        <w:t xml:space="preserve">Победители по каждому направлению\секции награждаются Дипломами победителя за 1-е, 2-е, </w:t>
      </w:r>
      <w:r>
        <w:rPr>
          <w:sz w:val="28"/>
          <w:szCs w:val="28"/>
        </w:rPr>
        <w:t>3-е место в день проведения НПК</w:t>
      </w:r>
      <w:r w:rsidRPr="00471DC0">
        <w:rPr>
          <w:sz w:val="28"/>
          <w:szCs w:val="28"/>
        </w:rPr>
        <w:t>.</w:t>
      </w:r>
    </w:p>
    <w:p w:rsidR="009A0345" w:rsidRPr="00471DC0" w:rsidRDefault="009A0345" w:rsidP="0075674F">
      <w:pPr>
        <w:ind w:firstLine="709"/>
        <w:jc w:val="both"/>
        <w:rPr>
          <w:sz w:val="28"/>
          <w:szCs w:val="28"/>
        </w:rPr>
      </w:pPr>
      <w:r w:rsidRPr="00471DC0">
        <w:rPr>
          <w:sz w:val="28"/>
          <w:szCs w:val="28"/>
        </w:rPr>
        <w:t>Участники конференции награждаются именными сертификатами.</w:t>
      </w:r>
    </w:p>
    <w:p w:rsidR="009A0345" w:rsidRPr="00471DC0" w:rsidRDefault="009A0345" w:rsidP="0075674F">
      <w:pPr>
        <w:ind w:firstLine="709"/>
        <w:jc w:val="both"/>
        <w:rPr>
          <w:sz w:val="28"/>
          <w:szCs w:val="28"/>
        </w:rPr>
      </w:pPr>
      <w:r w:rsidRPr="00471DC0">
        <w:rPr>
          <w:sz w:val="28"/>
          <w:szCs w:val="28"/>
        </w:rPr>
        <w:t>Научные руководители победителей и призеров   награждаются Дипломами.</w:t>
      </w:r>
    </w:p>
    <w:p w:rsidR="009A0345" w:rsidRPr="00471DC0" w:rsidRDefault="009A0345" w:rsidP="0075674F">
      <w:pPr>
        <w:ind w:firstLine="709"/>
        <w:jc w:val="both"/>
        <w:rPr>
          <w:sz w:val="28"/>
          <w:szCs w:val="28"/>
        </w:rPr>
      </w:pPr>
      <w:r w:rsidRPr="00471DC0">
        <w:rPr>
          <w:sz w:val="28"/>
          <w:szCs w:val="28"/>
        </w:rPr>
        <w:t xml:space="preserve">Работы победителей конференции выдвигаются для участия в региональных </w:t>
      </w:r>
      <w:r>
        <w:rPr>
          <w:sz w:val="28"/>
          <w:szCs w:val="28"/>
        </w:rPr>
        <w:t xml:space="preserve">и </w:t>
      </w:r>
      <w:r w:rsidRPr="00471DC0">
        <w:rPr>
          <w:sz w:val="28"/>
          <w:szCs w:val="28"/>
        </w:rPr>
        <w:t>областных научно-практических конференциях.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i/>
          <w:sz w:val="28"/>
          <w:szCs w:val="28"/>
        </w:rPr>
      </w:pPr>
    </w:p>
    <w:p w:rsidR="009A0345" w:rsidRPr="00FF6D1C" w:rsidRDefault="009A0345" w:rsidP="00FF6D1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F6D1C">
        <w:rPr>
          <w:b/>
          <w:color w:val="000000"/>
          <w:sz w:val="28"/>
          <w:szCs w:val="28"/>
        </w:rPr>
        <w:t xml:space="preserve">Оргкомитет </w:t>
      </w:r>
      <w:r w:rsidRPr="00FF6D1C">
        <w:rPr>
          <w:b/>
          <w:sz w:val="28"/>
          <w:szCs w:val="28"/>
        </w:rPr>
        <w:t>Конференции</w:t>
      </w:r>
    </w:p>
    <w:p w:rsidR="009A0345" w:rsidRDefault="009A0345" w:rsidP="00FF6D1C">
      <w:pPr>
        <w:pStyle w:val="BodyTextIndent2"/>
        <w:tabs>
          <w:tab w:val="left" w:pos="851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F6D1C">
        <w:rPr>
          <w:color w:val="000000"/>
          <w:sz w:val="28"/>
          <w:szCs w:val="28"/>
        </w:rPr>
        <w:t xml:space="preserve">.1. Для проведения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 xml:space="preserve"> создается Оргкомитет, который является основным координирующим органом по подготовке, организации и проведению </w:t>
      </w:r>
      <w:r w:rsidRPr="00FF6D1C">
        <w:rPr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>:</w:t>
      </w:r>
    </w:p>
    <w:p w:rsidR="009A0345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 w:rsidRPr="00471DC0">
        <w:rPr>
          <w:sz w:val="28"/>
          <w:szCs w:val="28"/>
          <w:lang w:eastAsia="en-US"/>
        </w:rPr>
        <w:t xml:space="preserve">Жорнова </w:t>
      </w:r>
      <w:r>
        <w:rPr>
          <w:sz w:val="28"/>
          <w:szCs w:val="28"/>
          <w:lang w:eastAsia="en-US"/>
        </w:rPr>
        <w:t>Т.И.</w:t>
      </w:r>
      <w:r w:rsidRPr="00471DC0">
        <w:rPr>
          <w:sz w:val="28"/>
          <w:szCs w:val="28"/>
          <w:lang w:eastAsia="en-US"/>
        </w:rPr>
        <w:t>, методист;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Шидловская Т.В., </w:t>
      </w:r>
      <w:r>
        <w:rPr>
          <w:color w:val="000000"/>
          <w:sz w:val="28"/>
          <w:szCs w:val="28"/>
        </w:rPr>
        <w:t>зав. очным отделением</w:t>
      </w:r>
      <w:r>
        <w:rPr>
          <w:sz w:val="28"/>
          <w:szCs w:val="28"/>
          <w:lang w:eastAsia="en-US"/>
        </w:rPr>
        <w:t>, методист;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Кукушкина О.И.</w:t>
      </w:r>
      <w:r w:rsidRPr="00471DC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председатель</w:t>
      </w:r>
      <w:r w:rsidRPr="00471DC0">
        <w:rPr>
          <w:sz w:val="28"/>
          <w:szCs w:val="28"/>
          <w:lang w:eastAsia="en-US"/>
        </w:rPr>
        <w:t xml:space="preserve"> цикловой комиссии профессионально-технических дисциплин;</w:t>
      </w:r>
    </w:p>
    <w:p w:rsidR="009A0345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 w:rsidRPr="00471DC0">
        <w:rPr>
          <w:sz w:val="28"/>
          <w:szCs w:val="28"/>
          <w:lang w:eastAsia="en-US"/>
        </w:rPr>
        <w:t xml:space="preserve">Киселева М.Н., </w:t>
      </w:r>
      <w:r>
        <w:rPr>
          <w:sz w:val="28"/>
          <w:szCs w:val="28"/>
          <w:lang w:eastAsia="en-US"/>
        </w:rPr>
        <w:t>председатель</w:t>
      </w:r>
      <w:r w:rsidRPr="00471DC0">
        <w:rPr>
          <w:sz w:val="28"/>
          <w:szCs w:val="28"/>
          <w:lang w:eastAsia="en-US"/>
        </w:rPr>
        <w:t xml:space="preserve"> цикловой комиссии правовых 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Бондарь М.А., председатель цикловой комиссии </w:t>
      </w:r>
      <w:r w:rsidRPr="00471DC0">
        <w:rPr>
          <w:sz w:val="28"/>
          <w:szCs w:val="28"/>
          <w:lang w:eastAsia="en-US"/>
        </w:rPr>
        <w:t>общеобразовательных дисциплин;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Собянина А.А.</w:t>
      </w:r>
      <w:r w:rsidRPr="00471DC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председател</w:t>
      </w:r>
      <w:r w:rsidRPr="00471DC0">
        <w:rPr>
          <w:sz w:val="28"/>
          <w:szCs w:val="28"/>
          <w:lang w:eastAsia="en-US"/>
        </w:rPr>
        <w:t>ь цикловой комиссии строительных дисциплин;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 w:rsidRPr="00471DC0">
        <w:rPr>
          <w:sz w:val="28"/>
          <w:szCs w:val="28"/>
          <w:lang w:eastAsia="en-US"/>
        </w:rPr>
        <w:t>Кочнева Я.А., руководитель цикловой комиссии информационных дисциплин,</w:t>
      </w:r>
    </w:p>
    <w:p w:rsidR="009A0345" w:rsidRPr="00471DC0" w:rsidRDefault="009A0345" w:rsidP="00A37A1D">
      <w:pPr>
        <w:numPr>
          <w:ilvl w:val="0"/>
          <w:numId w:val="5"/>
        </w:numPr>
        <w:ind w:left="357" w:hanging="357"/>
        <w:jc w:val="both"/>
        <w:rPr>
          <w:sz w:val="28"/>
          <w:szCs w:val="28"/>
          <w:lang w:eastAsia="en-US"/>
        </w:rPr>
      </w:pPr>
      <w:r w:rsidRPr="00471DC0">
        <w:rPr>
          <w:sz w:val="28"/>
          <w:szCs w:val="28"/>
          <w:lang w:eastAsia="en-US"/>
        </w:rPr>
        <w:t>Колобова О.Н., руководитель цикловой комиссии экономических дисциплин.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F6D1C">
        <w:rPr>
          <w:color w:val="000000"/>
          <w:sz w:val="28"/>
          <w:szCs w:val="28"/>
        </w:rPr>
        <w:t xml:space="preserve">.2. Оргкомитет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>: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 w:rsidRPr="00FF6D1C">
        <w:rPr>
          <w:color w:val="000000"/>
          <w:sz w:val="28"/>
          <w:szCs w:val="28"/>
        </w:rPr>
        <w:t xml:space="preserve">- составляет программу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 xml:space="preserve"> и обеспечивает реализацию её мероприятий;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 w:rsidRPr="00FF6D1C">
        <w:rPr>
          <w:color w:val="000000"/>
          <w:sz w:val="28"/>
          <w:szCs w:val="28"/>
        </w:rPr>
        <w:t>- организует сбор заявок и материалов участников Конференции;</w:t>
      </w:r>
    </w:p>
    <w:p w:rsidR="009A0345" w:rsidRPr="00FF6D1C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 w:rsidRPr="00FF6D1C">
        <w:rPr>
          <w:color w:val="000000"/>
          <w:sz w:val="28"/>
          <w:szCs w:val="28"/>
        </w:rPr>
        <w:t xml:space="preserve">- обеспечивает информационное сопровождение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>;</w:t>
      </w:r>
    </w:p>
    <w:p w:rsidR="009A0345" w:rsidRPr="00FF6D1C" w:rsidRDefault="009A0345" w:rsidP="00FF6D1C">
      <w:pPr>
        <w:shd w:val="clear" w:color="auto" w:fill="FFFFFF"/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D1C">
        <w:rPr>
          <w:sz w:val="28"/>
          <w:szCs w:val="28"/>
        </w:rPr>
        <w:t>обеспечивает рассылку электронного сборника материалов, дипломов, благодарственных писем, сертификатов участникам Конференции;</w:t>
      </w:r>
    </w:p>
    <w:p w:rsidR="009A0345" w:rsidRPr="00FF6D1C" w:rsidRDefault="009A0345" w:rsidP="00FF6D1C">
      <w:pPr>
        <w:shd w:val="clear" w:color="auto" w:fill="FFFFFF"/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6D1C">
        <w:rPr>
          <w:color w:val="000000"/>
          <w:sz w:val="28"/>
          <w:szCs w:val="28"/>
        </w:rPr>
        <w:t xml:space="preserve">анализирует, обобщает итоги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>, готовит отчет о проведении мероприятия.</w:t>
      </w:r>
    </w:p>
    <w:p w:rsidR="009A0345" w:rsidRPr="00DF00A2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</w:p>
    <w:p w:rsidR="009A0345" w:rsidRPr="00DF00A2" w:rsidRDefault="009A0345" w:rsidP="00A37A1D">
      <w:pPr>
        <w:jc w:val="center"/>
        <w:rPr>
          <w:b/>
          <w:sz w:val="28"/>
          <w:szCs w:val="28"/>
        </w:rPr>
      </w:pPr>
      <w:r w:rsidRPr="00DF00A2">
        <w:rPr>
          <w:b/>
          <w:sz w:val="28"/>
          <w:szCs w:val="28"/>
        </w:rPr>
        <w:t xml:space="preserve">9. Состав и работа жюри </w:t>
      </w:r>
    </w:p>
    <w:p w:rsidR="009A0345" w:rsidRPr="00DF00A2" w:rsidRDefault="009A0345" w:rsidP="00D02465">
      <w:pPr>
        <w:ind w:firstLine="709"/>
        <w:rPr>
          <w:sz w:val="28"/>
          <w:szCs w:val="28"/>
        </w:rPr>
      </w:pPr>
      <w:r w:rsidRPr="00DF00A2">
        <w:rPr>
          <w:sz w:val="28"/>
          <w:szCs w:val="28"/>
        </w:rPr>
        <w:t xml:space="preserve">9.1. Жюри создается с целью отбора, оценки и определения лучших работ, представленных на НПК. </w:t>
      </w:r>
    </w:p>
    <w:p w:rsidR="009A0345" w:rsidRPr="00DF00A2" w:rsidRDefault="009A0345" w:rsidP="00D02465">
      <w:pPr>
        <w:ind w:firstLine="709"/>
        <w:rPr>
          <w:sz w:val="28"/>
          <w:szCs w:val="28"/>
        </w:rPr>
      </w:pPr>
      <w:r w:rsidRPr="00DF00A2">
        <w:rPr>
          <w:sz w:val="28"/>
          <w:szCs w:val="28"/>
        </w:rPr>
        <w:t xml:space="preserve"> 9.2. Функции жюри: оценивание представленных работ; определение победителей НПК.</w:t>
      </w:r>
    </w:p>
    <w:p w:rsidR="009A0345" w:rsidRPr="00DF00A2" w:rsidRDefault="009A0345" w:rsidP="00D02465">
      <w:pPr>
        <w:ind w:firstLine="709"/>
        <w:rPr>
          <w:sz w:val="28"/>
          <w:szCs w:val="28"/>
        </w:rPr>
      </w:pPr>
      <w:r w:rsidRPr="00DF00A2">
        <w:rPr>
          <w:sz w:val="28"/>
          <w:szCs w:val="28"/>
        </w:rPr>
        <w:t xml:space="preserve"> 9.3. Оценка жюри проходит по 2-м направлениям подготовки: ППКРС и ППССЗ. </w:t>
      </w:r>
    </w:p>
    <w:p w:rsidR="009A0345" w:rsidRDefault="009A0345" w:rsidP="00D024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9.4</w:t>
      </w:r>
      <w:r w:rsidRPr="00DF00A2">
        <w:rPr>
          <w:sz w:val="28"/>
          <w:szCs w:val="28"/>
        </w:rPr>
        <w:t>. Решения жюри не обсуждаются, апелляции не принимаются.</w:t>
      </w:r>
    </w:p>
    <w:p w:rsidR="009A0345" w:rsidRPr="00D02465" w:rsidRDefault="009A0345" w:rsidP="00D02465">
      <w:pPr>
        <w:ind w:firstLine="709"/>
        <w:rPr>
          <w:sz w:val="28"/>
          <w:szCs w:val="28"/>
        </w:rPr>
      </w:pPr>
      <w:r w:rsidRPr="00D02465">
        <w:rPr>
          <w:sz w:val="28"/>
          <w:szCs w:val="28"/>
        </w:rPr>
        <w:t>Члены жюри научно-практической конференции техникума</w:t>
      </w:r>
    </w:p>
    <w:p w:rsidR="009A0345" w:rsidRPr="00A37A1D" w:rsidRDefault="009A0345" w:rsidP="002766CB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FA6CC7">
        <w:rPr>
          <w:sz w:val="28"/>
          <w:szCs w:val="28"/>
        </w:rPr>
        <w:t>Дрягилева</w:t>
      </w:r>
      <w:r w:rsidRPr="00A37A1D">
        <w:rPr>
          <w:sz w:val="28"/>
          <w:szCs w:val="28"/>
        </w:rPr>
        <w:t xml:space="preserve"> С.А. – директор</w:t>
      </w:r>
      <w:r>
        <w:rPr>
          <w:sz w:val="28"/>
          <w:szCs w:val="28"/>
        </w:rPr>
        <w:t>,</w:t>
      </w:r>
    </w:p>
    <w:p w:rsidR="009A0345" w:rsidRPr="00A37A1D" w:rsidRDefault="009A0345" w:rsidP="002766CB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bookmarkStart w:id="0" w:name="_GoBack"/>
      <w:bookmarkEnd w:id="0"/>
      <w:r>
        <w:rPr>
          <w:color w:val="000000"/>
          <w:sz w:val="28"/>
          <w:szCs w:val="28"/>
        </w:rPr>
        <w:t>китюк З.А. – заместитель директора по УР,</w:t>
      </w:r>
    </w:p>
    <w:p w:rsidR="009A0345" w:rsidRPr="00A37A1D" w:rsidRDefault="009A0345" w:rsidP="002766CB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 w:rsidRPr="00A37A1D">
        <w:rPr>
          <w:sz w:val="28"/>
          <w:szCs w:val="28"/>
        </w:rPr>
        <w:t>Медведева С.В – заместитель директора по УПР</w:t>
      </w:r>
      <w:r>
        <w:rPr>
          <w:sz w:val="28"/>
          <w:szCs w:val="28"/>
        </w:rPr>
        <w:t xml:space="preserve">, </w:t>
      </w:r>
    </w:p>
    <w:p w:rsidR="009A0345" w:rsidRDefault="009A0345" w:rsidP="003C72A3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Шилова Т.П., старший мастер,</w:t>
      </w:r>
    </w:p>
    <w:p w:rsidR="009A0345" w:rsidRDefault="009A0345" w:rsidP="003C72A3">
      <w:pPr>
        <w:numPr>
          <w:ilvl w:val="0"/>
          <w:numId w:val="6"/>
        </w:num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Шидловская Т.В., зав. очным отделением, методист.</w:t>
      </w:r>
    </w:p>
    <w:p w:rsidR="009A0345" w:rsidRDefault="009A0345" w:rsidP="00FF6D1C">
      <w:pP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</w:p>
    <w:p w:rsidR="009A0345" w:rsidRDefault="009A0345" w:rsidP="00FF6D1C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FF6D1C">
        <w:rPr>
          <w:color w:val="000000"/>
          <w:sz w:val="28"/>
          <w:szCs w:val="28"/>
        </w:rPr>
        <w:t xml:space="preserve">Информация по организации и проведению </w:t>
      </w:r>
      <w:r w:rsidRPr="00FF6D1C">
        <w:rPr>
          <w:sz w:val="28"/>
          <w:szCs w:val="28"/>
        </w:rPr>
        <w:t>Конференции</w:t>
      </w:r>
      <w:r w:rsidRPr="00FF6D1C">
        <w:rPr>
          <w:color w:val="000000"/>
          <w:sz w:val="28"/>
          <w:szCs w:val="28"/>
        </w:rPr>
        <w:t xml:space="preserve"> размещается </w:t>
      </w:r>
      <w:r w:rsidRPr="00FF6D1C">
        <w:rPr>
          <w:sz w:val="28"/>
          <w:szCs w:val="28"/>
        </w:rPr>
        <w:t xml:space="preserve">на сайте Техникума </w:t>
      </w:r>
      <w:r w:rsidRPr="00A37A1D">
        <w:rPr>
          <w:sz w:val="28"/>
          <w:szCs w:val="28"/>
        </w:rPr>
        <w:t>http://rezhpt.ru</w:t>
      </w:r>
      <w:r w:rsidRPr="00FF6D1C">
        <w:rPr>
          <w:b/>
          <w:sz w:val="28"/>
          <w:szCs w:val="28"/>
        </w:rPr>
        <w:t>.</w:t>
      </w:r>
    </w:p>
    <w:p w:rsidR="009A0345" w:rsidRDefault="009A0345" w:rsidP="00FF6D1C">
      <w:pPr>
        <w:tabs>
          <w:tab w:val="left" w:pos="360"/>
        </w:tabs>
        <w:ind w:firstLine="851"/>
        <w:rPr>
          <w:b/>
          <w:sz w:val="28"/>
          <w:szCs w:val="28"/>
        </w:rPr>
      </w:pPr>
    </w:p>
    <w:p w:rsidR="009A0345" w:rsidRPr="00FF6D1C" w:rsidRDefault="009A0345" w:rsidP="00FF6D1C">
      <w:pPr>
        <w:tabs>
          <w:tab w:val="left" w:pos="360"/>
        </w:tabs>
        <w:ind w:firstLine="851"/>
        <w:rPr>
          <w:sz w:val="28"/>
          <w:szCs w:val="28"/>
        </w:rPr>
      </w:pPr>
      <w:r w:rsidRPr="00FF6D1C">
        <w:rPr>
          <w:b/>
          <w:sz w:val="28"/>
          <w:szCs w:val="28"/>
        </w:rPr>
        <w:t xml:space="preserve">Заявка </w:t>
      </w:r>
      <w:r w:rsidRPr="00FF6D1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F6D1C">
        <w:rPr>
          <w:sz w:val="28"/>
          <w:szCs w:val="28"/>
        </w:rPr>
        <w:t>риложение</w:t>
      </w:r>
      <w:r w:rsidRPr="00A512D7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и </w:t>
      </w:r>
      <w:r w:rsidRPr="00FF6D1C">
        <w:rPr>
          <w:b/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(тезисы докладов</w:t>
      </w:r>
      <w:r w:rsidRPr="00FF6D1C">
        <w:rPr>
          <w:sz w:val="28"/>
          <w:szCs w:val="28"/>
        </w:rPr>
        <w:t xml:space="preserve">  и др.),  </w:t>
      </w:r>
      <w:r w:rsidRPr="00FF6D1C">
        <w:rPr>
          <w:b/>
          <w:sz w:val="28"/>
          <w:szCs w:val="28"/>
        </w:rPr>
        <w:t xml:space="preserve">высылаются в адрес Оргкомитета </w:t>
      </w:r>
      <w:r>
        <w:rPr>
          <w:b/>
          <w:sz w:val="28"/>
          <w:szCs w:val="28"/>
        </w:rPr>
        <w:t xml:space="preserve">по </w:t>
      </w:r>
      <w:r w:rsidRPr="00FF6D1C">
        <w:rPr>
          <w:b/>
          <w:sz w:val="28"/>
          <w:szCs w:val="28"/>
        </w:rPr>
        <w:t>электронной почт</w:t>
      </w:r>
      <w:r>
        <w:rPr>
          <w:b/>
          <w:sz w:val="28"/>
          <w:szCs w:val="28"/>
        </w:rPr>
        <w:t>е</w:t>
      </w:r>
      <w:r w:rsidRPr="00FF6D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wasiljevat</w:t>
      </w:r>
      <w:r w:rsidRPr="00A512D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A512D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FF6D1C">
        <w:rPr>
          <w:sz w:val="28"/>
          <w:szCs w:val="28"/>
        </w:rPr>
        <w:t>.</w:t>
      </w:r>
    </w:p>
    <w:p w:rsidR="009A0345" w:rsidRPr="00D02465" w:rsidRDefault="009A0345" w:rsidP="00FF6D1C">
      <w:pPr>
        <w:pStyle w:val="EnvelopeReturn"/>
        <w:ind w:firstLine="851"/>
        <w:jc w:val="right"/>
        <w:rPr>
          <w:sz w:val="16"/>
          <w:szCs w:val="16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szCs w:val="28"/>
        </w:rPr>
      </w:pPr>
    </w:p>
    <w:p w:rsidR="009A0345" w:rsidRDefault="009A0345" w:rsidP="00FF6D1C">
      <w:pPr>
        <w:pStyle w:val="EnvelopeReturn"/>
        <w:ind w:firstLine="851"/>
        <w:jc w:val="right"/>
        <w:rPr>
          <w:b/>
          <w:szCs w:val="28"/>
        </w:rPr>
      </w:pPr>
      <w:r>
        <w:rPr>
          <w:szCs w:val="28"/>
        </w:rPr>
        <w:t>П</w:t>
      </w:r>
      <w:r w:rsidRPr="00FF6D1C">
        <w:rPr>
          <w:szCs w:val="28"/>
        </w:rPr>
        <w:t>риложение</w:t>
      </w:r>
      <w:r w:rsidRPr="00A512D7">
        <w:rPr>
          <w:szCs w:val="28"/>
        </w:rPr>
        <w:t xml:space="preserve"> 1</w:t>
      </w:r>
    </w:p>
    <w:p w:rsidR="009A0345" w:rsidRPr="00FF6D1C" w:rsidRDefault="009A0345" w:rsidP="00FF6D1C">
      <w:pPr>
        <w:pStyle w:val="EnvelopeReturn"/>
        <w:ind w:firstLine="851"/>
        <w:jc w:val="center"/>
        <w:rPr>
          <w:b/>
          <w:szCs w:val="28"/>
        </w:rPr>
      </w:pPr>
      <w:r w:rsidRPr="00FF6D1C">
        <w:rPr>
          <w:b/>
          <w:szCs w:val="28"/>
        </w:rPr>
        <w:t>Заявка</w:t>
      </w:r>
    </w:p>
    <w:p w:rsidR="009A0345" w:rsidRDefault="009A0345" w:rsidP="00FF6D1C">
      <w:pPr>
        <w:pStyle w:val="BodyText"/>
        <w:spacing w:after="0"/>
        <w:ind w:firstLine="851"/>
        <w:jc w:val="center"/>
        <w:rPr>
          <w:b/>
          <w:sz w:val="28"/>
          <w:szCs w:val="28"/>
        </w:rPr>
      </w:pPr>
      <w:r w:rsidRPr="00FF6D1C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</w:t>
      </w:r>
      <w:r w:rsidRPr="00FF6D1C">
        <w:rPr>
          <w:b/>
          <w:sz w:val="28"/>
          <w:szCs w:val="28"/>
        </w:rPr>
        <w:t xml:space="preserve">студенческой </w:t>
      </w:r>
      <w:r>
        <w:rPr>
          <w:b/>
          <w:sz w:val="28"/>
          <w:szCs w:val="28"/>
        </w:rPr>
        <w:t>научно-</w:t>
      </w:r>
      <w:r w:rsidRPr="00FF6D1C">
        <w:rPr>
          <w:b/>
          <w:sz w:val="28"/>
          <w:szCs w:val="28"/>
        </w:rPr>
        <w:t xml:space="preserve">практической конференции </w:t>
      </w:r>
    </w:p>
    <w:p w:rsidR="009A0345" w:rsidRPr="00FF6D1C" w:rsidRDefault="009A0345" w:rsidP="00FF6D1C">
      <w:pPr>
        <w:pStyle w:val="BodyText"/>
        <w:spacing w:after="0"/>
        <w:ind w:firstLine="851"/>
        <w:jc w:val="center"/>
        <w:rPr>
          <w:rStyle w:val="Strong"/>
          <w:bCs w:val="0"/>
          <w:sz w:val="28"/>
          <w:szCs w:val="28"/>
        </w:rPr>
      </w:pPr>
      <w:r w:rsidRPr="00BD63A0">
        <w:rPr>
          <w:rStyle w:val="Strong"/>
          <w:bCs w:val="0"/>
          <w:sz w:val="28"/>
          <w:szCs w:val="28"/>
        </w:rPr>
        <w:t>«Производственная практика - отправная точка профессиональной карьеры»</w:t>
      </w:r>
    </w:p>
    <w:p w:rsidR="009A0345" w:rsidRDefault="009A0345" w:rsidP="00A66CF4">
      <w:pPr>
        <w:pStyle w:val="BodyText"/>
        <w:spacing w:after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F6D1C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ЦК__________________________________</w:t>
      </w:r>
    </w:p>
    <w:p w:rsidR="009A0345" w:rsidRPr="00D02465" w:rsidRDefault="009A0345" w:rsidP="00A66CF4">
      <w:pPr>
        <w:pStyle w:val="BodyText"/>
        <w:spacing w:after="0"/>
        <w:ind w:firstLine="851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700"/>
        <w:gridCol w:w="2340"/>
        <w:gridCol w:w="1159"/>
        <w:gridCol w:w="2801"/>
      </w:tblGrid>
      <w:tr w:rsidR="009A0345" w:rsidRPr="00FF6D1C" w:rsidTr="00A66CF4">
        <w:trPr>
          <w:trHeight w:val="86"/>
        </w:trPr>
        <w:tc>
          <w:tcPr>
            <w:tcW w:w="900" w:type="dxa"/>
          </w:tcPr>
          <w:p w:rsidR="009A0345" w:rsidRPr="00FF6D1C" w:rsidRDefault="009A0345" w:rsidP="00A66CF4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9A0345" w:rsidRPr="00FF6D1C" w:rsidRDefault="009A0345" w:rsidP="00A6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340" w:type="dxa"/>
          </w:tcPr>
          <w:p w:rsidR="009A0345" w:rsidRPr="00FF6D1C" w:rsidRDefault="009A0345" w:rsidP="00A6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1159" w:type="dxa"/>
          </w:tcPr>
          <w:p w:rsidR="009A0345" w:rsidRPr="00FF6D1C" w:rsidRDefault="009A0345" w:rsidP="00A6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2801" w:type="dxa"/>
          </w:tcPr>
          <w:p w:rsidR="009A0345" w:rsidRDefault="009A0345" w:rsidP="00A66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Специальность/профессия</w:t>
            </w:r>
          </w:p>
        </w:tc>
      </w:tr>
      <w:tr w:rsidR="009A0345" w:rsidRPr="00FF6D1C" w:rsidTr="00A66CF4">
        <w:trPr>
          <w:trHeight w:val="86"/>
        </w:trPr>
        <w:tc>
          <w:tcPr>
            <w:tcW w:w="900" w:type="dxa"/>
          </w:tcPr>
          <w:p w:rsidR="009A0345" w:rsidRPr="00FF6D1C" w:rsidRDefault="009A0345" w:rsidP="00A66CF4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</w:tr>
      <w:tr w:rsidR="009A0345" w:rsidRPr="00FF6D1C" w:rsidTr="00A66CF4">
        <w:trPr>
          <w:trHeight w:val="86"/>
        </w:trPr>
        <w:tc>
          <w:tcPr>
            <w:tcW w:w="900" w:type="dxa"/>
          </w:tcPr>
          <w:p w:rsidR="009A0345" w:rsidRPr="00FF6D1C" w:rsidRDefault="009A0345" w:rsidP="00FF6D1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</w:tr>
      <w:tr w:rsidR="009A0345" w:rsidRPr="00FF6D1C" w:rsidTr="00A66CF4">
        <w:trPr>
          <w:trHeight w:val="86"/>
        </w:trPr>
        <w:tc>
          <w:tcPr>
            <w:tcW w:w="900" w:type="dxa"/>
          </w:tcPr>
          <w:p w:rsidR="009A0345" w:rsidRPr="00FF6D1C" w:rsidRDefault="009A0345" w:rsidP="00FF6D1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A0345" w:rsidRPr="00FF6D1C" w:rsidRDefault="009A0345" w:rsidP="00FF6D1C">
            <w:pPr>
              <w:ind w:firstLine="851"/>
              <w:rPr>
                <w:sz w:val="28"/>
                <w:szCs w:val="28"/>
              </w:rPr>
            </w:pPr>
          </w:p>
        </w:tc>
      </w:tr>
      <w:tr w:rsidR="009A0345" w:rsidRPr="00FF6D1C" w:rsidTr="00A66CF4">
        <w:trPr>
          <w:trHeight w:val="86"/>
        </w:trPr>
        <w:tc>
          <w:tcPr>
            <w:tcW w:w="900" w:type="dxa"/>
          </w:tcPr>
          <w:p w:rsidR="009A0345" w:rsidRPr="00FF6D1C" w:rsidRDefault="009A0345" w:rsidP="00FF6D1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A0345" w:rsidRPr="00FF6D1C" w:rsidRDefault="009A0345" w:rsidP="00FF6D1C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A0345" w:rsidRPr="00FF6D1C" w:rsidRDefault="009A0345" w:rsidP="00FF6D1C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9A0345" w:rsidRPr="00FF6D1C" w:rsidRDefault="009A0345" w:rsidP="00FF6D1C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A0345" w:rsidRPr="00FF6D1C" w:rsidRDefault="009A0345" w:rsidP="00FF6D1C">
            <w:pPr>
              <w:ind w:firstLine="32"/>
              <w:rPr>
                <w:sz w:val="28"/>
                <w:szCs w:val="28"/>
              </w:rPr>
            </w:pPr>
          </w:p>
        </w:tc>
      </w:tr>
    </w:tbl>
    <w:p w:rsidR="009A0345" w:rsidRPr="00FF6D1C" w:rsidRDefault="009A0345" w:rsidP="00FF6D1C">
      <w:pPr>
        <w:pStyle w:val="Default"/>
        <w:ind w:firstLine="851"/>
        <w:jc w:val="both"/>
        <w:rPr>
          <w:sz w:val="28"/>
          <w:szCs w:val="28"/>
        </w:rPr>
      </w:pPr>
    </w:p>
    <w:p w:rsidR="009A0345" w:rsidRDefault="009A0345" w:rsidP="008204FA">
      <w:pPr>
        <w:ind w:left="360"/>
        <w:jc w:val="center"/>
        <w:rPr>
          <w:sz w:val="40"/>
          <w:szCs w:val="40"/>
        </w:rPr>
        <w:sectPr w:rsidR="009A0345" w:rsidSect="00932A27">
          <w:pgSz w:w="11906" w:h="16838"/>
          <w:pgMar w:top="737" w:right="851" w:bottom="567" w:left="1134" w:header="709" w:footer="709" w:gutter="0"/>
          <w:cols w:space="708"/>
          <w:docGrid w:linePitch="360"/>
        </w:sectPr>
      </w:pPr>
    </w:p>
    <w:p w:rsidR="009A0345" w:rsidRDefault="009A0345" w:rsidP="00FA6CC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F6D1C">
        <w:rPr>
          <w:sz w:val="28"/>
          <w:szCs w:val="28"/>
        </w:rPr>
        <w:t>риложение</w:t>
      </w:r>
      <w:r>
        <w:rPr>
          <w:sz w:val="28"/>
          <w:szCs w:val="28"/>
          <w:lang w:val="en-US"/>
        </w:rPr>
        <w:t>2</w:t>
      </w:r>
    </w:p>
    <w:p w:rsidR="009A0345" w:rsidRDefault="009A0345" w:rsidP="008204FA">
      <w:pPr>
        <w:jc w:val="center"/>
        <w:rPr>
          <w:b/>
          <w:sz w:val="28"/>
          <w:szCs w:val="28"/>
        </w:rPr>
      </w:pPr>
      <w:r w:rsidRPr="004941D9">
        <w:rPr>
          <w:b/>
          <w:sz w:val="28"/>
          <w:szCs w:val="28"/>
        </w:rPr>
        <w:t>Критери</w:t>
      </w:r>
      <w:r>
        <w:rPr>
          <w:b/>
          <w:sz w:val="28"/>
          <w:szCs w:val="28"/>
        </w:rPr>
        <w:t>и оценивания</w:t>
      </w:r>
    </w:p>
    <w:tbl>
      <w:tblPr>
        <w:tblW w:w="15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670"/>
        <w:gridCol w:w="670"/>
        <w:gridCol w:w="671"/>
        <w:gridCol w:w="670"/>
        <w:gridCol w:w="671"/>
        <w:gridCol w:w="670"/>
        <w:gridCol w:w="670"/>
        <w:gridCol w:w="671"/>
        <w:gridCol w:w="670"/>
        <w:gridCol w:w="671"/>
        <w:gridCol w:w="670"/>
        <w:gridCol w:w="671"/>
      </w:tblGrid>
      <w:tr w:rsidR="009A0345" w:rsidRPr="00E134FA" w:rsidTr="00D02465">
        <w:trPr>
          <w:cantSplit/>
          <w:trHeight w:val="1468"/>
        </w:trPr>
        <w:tc>
          <w:tcPr>
            <w:tcW w:w="720" w:type="dxa"/>
            <w:vMerge w:val="restart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  <w:vMerge w:val="restart"/>
            <w:tcBorders>
              <w:tl2br w:val="single" w:sz="4" w:space="0" w:color="auto"/>
            </w:tcBorders>
          </w:tcPr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  <w:r w:rsidRPr="00E134FA">
              <w:rPr>
                <w:sz w:val="22"/>
                <w:szCs w:val="22"/>
              </w:rPr>
              <w:t xml:space="preserve">                               Ф.И.О участника НПК</w:t>
            </w:r>
          </w:p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r w:rsidRPr="00E134FA">
              <w:rPr>
                <w:sz w:val="22"/>
                <w:szCs w:val="22"/>
              </w:rPr>
              <w:t>Критерии и баллы</w:t>
            </w:r>
          </w:p>
        </w:tc>
        <w:tc>
          <w:tcPr>
            <w:tcW w:w="670" w:type="dxa"/>
          </w:tcPr>
          <w:p w:rsidR="009A0345" w:rsidRPr="00E134FA" w:rsidRDefault="009A0345" w:rsidP="004858DB"/>
          <w:p w:rsidR="009A0345" w:rsidRPr="00E134FA" w:rsidRDefault="009A0345" w:rsidP="004858DB"/>
          <w:p w:rsidR="009A0345" w:rsidRPr="00E134FA" w:rsidRDefault="009A0345" w:rsidP="004858DB"/>
          <w:p w:rsidR="009A0345" w:rsidRPr="00E134FA" w:rsidRDefault="009A0345" w:rsidP="004858DB"/>
          <w:p w:rsidR="009A0345" w:rsidRPr="00E134FA" w:rsidRDefault="009A0345" w:rsidP="004858DB"/>
          <w:p w:rsidR="009A0345" w:rsidRDefault="009A0345" w:rsidP="004858DB"/>
          <w:p w:rsidR="009A0345" w:rsidRDefault="009A0345" w:rsidP="004858DB"/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1" w:type="dxa"/>
          </w:tcPr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1" w:type="dxa"/>
          </w:tcPr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1" w:type="dxa"/>
          </w:tcPr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1" w:type="dxa"/>
          </w:tcPr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/>
        </w:tc>
        <w:tc>
          <w:tcPr>
            <w:tcW w:w="671" w:type="dxa"/>
          </w:tcPr>
          <w:p w:rsidR="009A0345" w:rsidRPr="00E134FA" w:rsidRDefault="009A0345" w:rsidP="004858DB"/>
        </w:tc>
      </w:tr>
      <w:tr w:rsidR="009A0345" w:rsidRPr="00E134FA" w:rsidTr="00D02465">
        <w:trPr>
          <w:cantSplit/>
          <w:trHeight w:val="81"/>
        </w:trPr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  <w:vMerge/>
            <w:tcBorders>
              <w:tl2br w:val="single" w:sz="4" w:space="0" w:color="auto"/>
            </w:tcBorders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1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1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1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1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0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71" w:type="dxa"/>
          </w:tcPr>
          <w:p w:rsidR="009A0345" w:rsidRPr="00E134FA" w:rsidRDefault="009A0345" w:rsidP="008204FA">
            <w:pPr>
              <w:numPr>
                <w:ilvl w:val="0"/>
                <w:numId w:val="3"/>
              </w:numPr>
              <w:ind w:left="0" w:firstLine="0"/>
            </w:pPr>
          </w:p>
        </w:tc>
      </w:tr>
      <w:tr w:rsidR="009A0345" w:rsidRPr="00E134FA" w:rsidTr="00D02465">
        <w:tc>
          <w:tcPr>
            <w:tcW w:w="720" w:type="dxa"/>
            <w:vMerge w:val="restart"/>
            <w:textDirection w:val="btLr"/>
          </w:tcPr>
          <w:p w:rsidR="009A0345" w:rsidRPr="00E134FA" w:rsidRDefault="009A0345" w:rsidP="004858DB">
            <w:pPr>
              <w:ind w:right="113"/>
              <w:jc w:val="center"/>
              <w:rPr>
                <w:b/>
              </w:rPr>
            </w:pPr>
            <w:r w:rsidRPr="00E134FA">
              <w:rPr>
                <w:b/>
                <w:sz w:val="22"/>
                <w:szCs w:val="22"/>
              </w:rPr>
              <w:t>Оценка работы</w:t>
            </w:r>
          </w:p>
        </w:tc>
        <w:tc>
          <w:tcPr>
            <w:tcW w:w="6840" w:type="dxa"/>
          </w:tcPr>
          <w:p w:rsidR="009A0345" w:rsidRPr="00E134FA" w:rsidRDefault="009A0345" w:rsidP="000B7AAE">
            <w:r w:rsidRPr="00E134FA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тезисов</w:t>
            </w:r>
            <w:r w:rsidRPr="00E134FA">
              <w:rPr>
                <w:sz w:val="22"/>
                <w:szCs w:val="22"/>
              </w:rPr>
              <w:t xml:space="preserve"> в соответствии с требованиями</w:t>
            </w:r>
            <w:r>
              <w:rPr>
                <w:sz w:val="22"/>
                <w:szCs w:val="22"/>
              </w:rPr>
              <w:t>(треб см. в положении)</w:t>
            </w:r>
            <w:r w:rsidRPr="00E134FA">
              <w:rPr>
                <w:sz w:val="22"/>
                <w:szCs w:val="22"/>
              </w:rPr>
              <w:t xml:space="preserve"> – от 0 до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/>
            <w:textDirection w:val="btLr"/>
          </w:tcPr>
          <w:p w:rsidR="009A0345" w:rsidRPr="00E134FA" w:rsidRDefault="009A0345" w:rsidP="004858DB">
            <w:pPr>
              <w:ind w:right="113"/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A0345" w:rsidRDefault="009A0345" w:rsidP="00D90B90">
            <w:r>
              <w:rPr>
                <w:sz w:val="22"/>
                <w:szCs w:val="22"/>
              </w:rPr>
              <w:t>Оформление презентации в соответствии с требованиями</w:t>
            </w:r>
            <w:r w:rsidRPr="00E134FA">
              <w:rPr>
                <w:sz w:val="22"/>
                <w:szCs w:val="22"/>
              </w:rPr>
              <w:t xml:space="preserve"> - от 0 до 2</w:t>
            </w:r>
          </w:p>
          <w:p w:rsidR="009A0345" w:rsidRPr="00E134FA" w:rsidRDefault="009A0345" w:rsidP="003B2FBE">
            <w:r>
              <w:rPr>
                <w:sz w:val="22"/>
                <w:szCs w:val="22"/>
              </w:rPr>
              <w:t>(</w:t>
            </w:r>
            <w:r w:rsidRPr="00D90B90">
              <w:rPr>
                <w:sz w:val="22"/>
                <w:szCs w:val="22"/>
              </w:rPr>
              <w:t xml:space="preserve">выполнена в Power Point; слайдов </w:t>
            </w:r>
            <w:r>
              <w:rPr>
                <w:sz w:val="22"/>
                <w:szCs w:val="22"/>
              </w:rPr>
              <w:t>не больше 20</w:t>
            </w:r>
            <w:r w:rsidRPr="00D90B9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имеет</w:t>
            </w:r>
            <w:r w:rsidRPr="00D90B90">
              <w:rPr>
                <w:sz w:val="22"/>
                <w:szCs w:val="22"/>
              </w:rPr>
              <w:t xml:space="preserve"> единый стиль</w:t>
            </w:r>
            <w:r>
              <w:rPr>
                <w:sz w:val="22"/>
                <w:szCs w:val="22"/>
              </w:rPr>
              <w:t xml:space="preserve">; </w:t>
            </w:r>
            <w:r w:rsidRPr="00D90B90">
              <w:rPr>
                <w:sz w:val="22"/>
                <w:szCs w:val="22"/>
              </w:rPr>
              <w:t xml:space="preserve"> титульный лист </w:t>
            </w:r>
            <w:r>
              <w:rPr>
                <w:sz w:val="22"/>
                <w:szCs w:val="22"/>
              </w:rPr>
              <w:t>содержит</w:t>
            </w:r>
            <w:r w:rsidRPr="00D90B90">
              <w:rPr>
                <w:sz w:val="22"/>
                <w:szCs w:val="22"/>
              </w:rPr>
              <w:t xml:space="preserve"> наименование </w:t>
            </w:r>
            <w:r>
              <w:rPr>
                <w:sz w:val="22"/>
                <w:szCs w:val="22"/>
              </w:rPr>
              <w:t>темы</w:t>
            </w:r>
            <w:r w:rsidRPr="00D90B90">
              <w:rPr>
                <w:sz w:val="22"/>
                <w:szCs w:val="22"/>
              </w:rPr>
              <w:t>, ФИО студента, название ОУ, специальность, курс</w:t>
            </w:r>
            <w:r>
              <w:rPr>
                <w:sz w:val="22"/>
                <w:szCs w:val="22"/>
              </w:rPr>
              <w:t>)</w:t>
            </w:r>
            <w:r w:rsidRPr="00D90B90">
              <w:rPr>
                <w:sz w:val="22"/>
                <w:szCs w:val="22"/>
              </w:rPr>
              <w:t>.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Default="009A0345" w:rsidP="004858DB">
            <w:r w:rsidRPr="00E134FA">
              <w:rPr>
                <w:sz w:val="22"/>
                <w:szCs w:val="22"/>
              </w:rPr>
              <w:t>Актуальность, оригинальность темы – от 0 до 2</w:t>
            </w:r>
          </w:p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rPr>
          <w:trHeight w:val="81"/>
        </w:trPr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Default="009A0345" w:rsidP="004858DB">
            <w:r w:rsidRPr="00E134FA">
              <w:rPr>
                <w:sz w:val="22"/>
                <w:szCs w:val="22"/>
              </w:rPr>
              <w:t>Практическая ценность – от 0 до 2</w:t>
            </w:r>
          </w:p>
          <w:p w:rsidR="009A0345" w:rsidRPr="00E134FA" w:rsidRDefault="009A0345" w:rsidP="004858DB"/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Pr="00E134FA" w:rsidRDefault="009A0345" w:rsidP="004858DB">
            <w:r w:rsidRPr="00E134FA">
              <w:rPr>
                <w:sz w:val="22"/>
                <w:szCs w:val="22"/>
              </w:rPr>
              <w:t>Исследовательский характер работы</w:t>
            </w:r>
            <w:r>
              <w:rPr>
                <w:sz w:val="22"/>
                <w:szCs w:val="22"/>
              </w:rPr>
              <w:t xml:space="preserve">: </w:t>
            </w:r>
            <w:r w:rsidRPr="00E134FA">
              <w:rPr>
                <w:sz w:val="22"/>
                <w:szCs w:val="22"/>
              </w:rPr>
              <w:t>от 0 до 2</w:t>
            </w:r>
          </w:p>
          <w:p w:rsidR="009A0345" w:rsidRPr="00E134FA" w:rsidRDefault="009A0345" w:rsidP="004858DB">
            <w:r w:rsidRPr="00E134FA">
              <w:rPr>
                <w:sz w:val="22"/>
                <w:szCs w:val="22"/>
              </w:rPr>
              <w:t>(с привлечением первичных наблюдений, собственная обработка, анализ;  на основе литературных источников;</w:t>
            </w:r>
          </w:p>
          <w:p w:rsidR="009A0345" w:rsidRPr="00E134FA" w:rsidRDefault="009A0345" w:rsidP="00D90B90">
            <w:r w:rsidRPr="00E134FA">
              <w:rPr>
                <w:sz w:val="22"/>
                <w:szCs w:val="22"/>
              </w:rPr>
              <w:t xml:space="preserve">реферативная работа с обобщением и собственными выводами) 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 w:val="restart"/>
            <w:textDirection w:val="btLr"/>
          </w:tcPr>
          <w:p w:rsidR="009A0345" w:rsidRPr="00E134FA" w:rsidRDefault="009A0345" w:rsidP="004858DB">
            <w:pPr>
              <w:ind w:right="113"/>
              <w:jc w:val="center"/>
              <w:rPr>
                <w:b/>
              </w:rPr>
            </w:pPr>
            <w:r w:rsidRPr="00E134FA">
              <w:rPr>
                <w:b/>
                <w:sz w:val="22"/>
                <w:szCs w:val="22"/>
              </w:rPr>
              <w:t>Оценка защиты</w:t>
            </w:r>
          </w:p>
          <w:p w:rsidR="009A0345" w:rsidRPr="00E134FA" w:rsidRDefault="009A0345" w:rsidP="004858DB">
            <w:pPr>
              <w:ind w:left="113" w:right="113"/>
              <w:rPr>
                <w:b/>
              </w:rPr>
            </w:pPr>
          </w:p>
          <w:p w:rsidR="009A0345" w:rsidRPr="00E134FA" w:rsidRDefault="009A0345" w:rsidP="004858DB">
            <w:pPr>
              <w:ind w:left="113" w:right="113"/>
            </w:pPr>
          </w:p>
          <w:p w:rsidR="009A0345" w:rsidRPr="00E134FA" w:rsidRDefault="009A0345" w:rsidP="004858DB"/>
        </w:tc>
        <w:tc>
          <w:tcPr>
            <w:tcW w:w="6840" w:type="dxa"/>
          </w:tcPr>
          <w:p w:rsidR="009A0345" w:rsidRDefault="009A0345" w:rsidP="00FA6CC7">
            <w:r w:rsidRPr="00E134FA">
              <w:rPr>
                <w:sz w:val="22"/>
                <w:szCs w:val="22"/>
              </w:rPr>
              <w:t>Презентация работы</w:t>
            </w:r>
            <w:r>
              <w:rPr>
                <w:sz w:val="22"/>
                <w:szCs w:val="22"/>
              </w:rPr>
              <w:t xml:space="preserve"> – от 0 до 2</w:t>
            </w:r>
          </w:p>
          <w:p w:rsidR="009A0345" w:rsidRPr="00E134FA" w:rsidRDefault="009A0345" w:rsidP="00FA6CC7"/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Default="009A0345" w:rsidP="00D02465">
            <w:r w:rsidRPr="00E134FA">
              <w:rPr>
                <w:sz w:val="22"/>
                <w:szCs w:val="22"/>
              </w:rPr>
              <w:t xml:space="preserve">Проявление глубины и широты знаний по </w:t>
            </w:r>
            <w:r>
              <w:rPr>
                <w:sz w:val="22"/>
                <w:szCs w:val="22"/>
              </w:rPr>
              <w:t>излагаемой теме</w:t>
            </w:r>
            <w:r w:rsidRPr="00E134FA">
              <w:rPr>
                <w:sz w:val="22"/>
                <w:szCs w:val="22"/>
              </w:rPr>
              <w:t xml:space="preserve"> - от 0 до 2</w:t>
            </w:r>
          </w:p>
          <w:p w:rsidR="009A0345" w:rsidRPr="00E134FA" w:rsidRDefault="009A0345" w:rsidP="00D02465"/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  <w:vMerge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Pr="00E134FA" w:rsidRDefault="009A0345" w:rsidP="004858DB">
            <w:r w:rsidRPr="00E134FA">
              <w:rPr>
                <w:sz w:val="22"/>
                <w:szCs w:val="22"/>
              </w:rPr>
              <w:t xml:space="preserve">Коммуникабельность (ответы на вопросы) - от 0 до 2 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c>
          <w:tcPr>
            <w:tcW w:w="72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840" w:type="dxa"/>
          </w:tcPr>
          <w:p w:rsidR="009A0345" w:rsidRPr="00E134FA" w:rsidRDefault="009A0345" w:rsidP="004858DB">
            <w:r>
              <w:rPr>
                <w:sz w:val="22"/>
                <w:szCs w:val="22"/>
              </w:rPr>
              <w:t>Соблюдает регламент – 0 до1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rPr>
          <w:trHeight w:val="144"/>
        </w:trPr>
        <w:tc>
          <w:tcPr>
            <w:tcW w:w="7560" w:type="dxa"/>
            <w:gridSpan w:val="2"/>
          </w:tcPr>
          <w:p w:rsidR="009A0345" w:rsidRPr="00E134FA" w:rsidRDefault="009A0345" w:rsidP="004858DB">
            <w:pPr>
              <w:jc w:val="center"/>
            </w:pPr>
            <w:r w:rsidRPr="00E134FA">
              <w:rPr>
                <w:b/>
                <w:sz w:val="22"/>
                <w:szCs w:val="22"/>
              </w:rPr>
              <w:t>Общий балл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  <w:tr w:rsidR="009A0345" w:rsidRPr="00E134FA" w:rsidTr="00D02465">
        <w:trPr>
          <w:trHeight w:val="172"/>
        </w:trPr>
        <w:tc>
          <w:tcPr>
            <w:tcW w:w="7560" w:type="dxa"/>
            <w:gridSpan w:val="2"/>
          </w:tcPr>
          <w:p w:rsidR="009A0345" w:rsidRPr="00E134FA" w:rsidRDefault="009A0345" w:rsidP="004858DB">
            <w:pPr>
              <w:jc w:val="center"/>
              <w:rPr>
                <w:b/>
              </w:rPr>
            </w:pPr>
            <w:r w:rsidRPr="00E134FA">
              <w:rPr>
                <w:b/>
                <w:sz w:val="22"/>
                <w:szCs w:val="22"/>
              </w:rPr>
              <w:t>Победители в номинациях</w:t>
            </w: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/>
          <w:p w:rsidR="009A0345" w:rsidRPr="00E134FA" w:rsidRDefault="009A0345" w:rsidP="004858DB"/>
          <w:p w:rsidR="009A0345" w:rsidRPr="00E134FA" w:rsidRDefault="009A0345" w:rsidP="004858DB"/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0" w:type="dxa"/>
          </w:tcPr>
          <w:p w:rsidR="009A0345" w:rsidRPr="00E134FA" w:rsidRDefault="009A0345" w:rsidP="004858DB">
            <w:pPr>
              <w:jc w:val="center"/>
            </w:pPr>
          </w:p>
        </w:tc>
        <w:tc>
          <w:tcPr>
            <w:tcW w:w="671" w:type="dxa"/>
          </w:tcPr>
          <w:p w:rsidR="009A0345" w:rsidRPr="00E134FA" w:rsidRDefault="009A0345" w:rsidP="004858DB">
            <w:pPr>
              <w:jc w:val="center"/>
            </w:pPr>
          </w:p>
        </w:tc>
      </w:tr>
    </w:tbl>
    <w:p w:rsidR="009A0345" w:rsidRDefault="009A0345" w:rsidP="008204FA">
      <w:pPr>
        <w:rPr>
          <w:sz w:val="22"/>
          <w:szCs w:val="22"/>
        </w:rPr>
      </w:pPr>
    </w:p>
    <w:p w:rsidR="009A0345" w:rsidRDefault="009A0345" w:rsidP="008204FA">
      <w:pPr>
        <w:rPr>
          <w:sz w:val="22"/>
          <w:szCs w:val="22"/>
        </w:rPr>
      </w:pPr>
      <w:r w:rsidRPr="00E134FA">
        <w:rPr>
          <w:sz w:val="22"/>
          <w:szCs w:val="22"/>
        </w:rPr>
        <w:t>Ф.И.О. члена жюри:_________________________________________________</w:t>
      </w: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  <w:sectPr w:rsidR="009A0345" w:rsidSect="00D02465">
          <w:pgSz w:w="16838" w:h="11906" w:orient="landscape"/>
          <w:pgMar w:top="510" w:right="567" w:bottom="567" w:left="1134" w:header="709" w:footer="709" w:gutter="0"/>
          <w:cols w:space="708"/>
          <w:docGrid w:linePitch="360"/>
        </w:sectPr>
      </w:pP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  <w:r>
        <w:rPr>
          <w:sz w:val="28"/>
          <w:szCs w:val="28"/>
        </w:rPr>
        <w:t>П</w:t>
      </w:r>
      <w:r w:rsidRPr="00FF6D1C">
        <w:rPr>
          <w:sz w:val="28"/>
          <w:szCs w:val="28"/>
        </w:rPr>
        <w:t>риложение</w:t>
      </w:r>
      <w:r>
        <w:rPr>
          <w:sz w:val="28"/>
          <w:szCs w:val="28"/>
          <w:lang w:val="en-US"/>
        </w:rPr>
        <w:t>3</w:t>
      </w:r>
    </w:p>
    <w:p w:rsidR="009A0345" w:rsidRPr="00047CBA" w:rsidRDefault="009A0345" w:rsidP="00FA6CC7">
      <w:pPr>
        <w:ind w:left="360"/>
        <w:jc w:val="center"/>
        <w:rPr>
          <w:sz w:val="40"/>
          <w:szCs w:val="40"/>
        </w:rPr>
      </w:pPr>
      <w:r w:rsidRPr="00047CBA">
        <w:rPr>
          <w:sz w:val="40"/>
          <w:szCs w:val="40"/>
        </w:rPr>
        <w:t>Сводная ведомость</w:t>
      </w:r>
    </w:p>
    <w:p w:rsidR="009A0345" w:rsidRPr="00047CBA" w:rsidRDefault="009A0345" w:rsidP="00FA6CC7">
      <w:pPr>
        <w:autoSpaceDN w:val="0"/>
        <w:ind w:left="72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850"/>
        <w:gridCol w:w="709"/>
        <w:gridCol w:w="709"/>
        <w:gridCol w:w="709"/>
        <w:gridCol w:w="708"/>
        <w:gridCol w:w="1277"/>
        <w:gridCol w:w="1135"/>
        <w:gridCol w:w="4959"/>
      </w:tblGrid>
      <w:tr w:rsidR="009A0345" w:rsidRPr="00E33358" w:rsidTr="004858DB">
        <w:trPr>
          <w:cantSplit/>
          <w:trHeight w:val="1520"/>
        </w:trPr>
        <w:tc>
          <w:tcPr>
            <w:tcW w:w="675" w:type="dxa"/>
          </w:tcPr>
          <w:p w:rsidR="009A0345" w:rsidRPr="00E33358" w:rsidRDefault="009A0345" w:rsidP="004858DB">
            <w:pPr>
              <w:jc w:val="center"/>
            </w:pPr>
            <w:r w:rsidRPr="00E33358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l2br w:val="single" w:sz="4" w:space="0" w:color="auto"/>
            </w:tcBorders>
          </w:tcPr>
          <w:p w:rsidR="009A0345" w:rsidRPr="00E33358" w:rsidRDefault="009A0345" w:rsidP="004858DB">
            <w:pPr>
              <w:jc w:val="center"/>
            </w:pPr>
            <w:r w:rsidRPr="00E33358">
              <w:rPr>
                <w:sz w:val="22"/>
                <w:szCs w:val="22"/>
              </w:rPr>
              <w:t>ФИО членов жюри</w:t>
            </w:r>
          </w:p>
          <w:p w:rsidR="009A0345" w:rsidRPr="00E33358" w:rsidRDefault="009A0345" w:rsidP="004858DB">
            <w:pPr>
              <w:jc w:val="center"/>
            </w:pPr>
          </w:p>
          <w:p w:rsidR="009A0345" w:rsidRPr="00E33358" w:rsidRDefault="009A0345" w:rsidP="004858DB">
            <w:pPr>
              <w:jc w:val="center"/>
            </w:pPr>
          </w:p>
          <w:p w:rsidR="009A0345" w:rsidRPr="00E33358" w:rsidRDefault="009A0345" w:rsidP="004858DB">
            <w:pPr>
              <w:jc w:val="center"/>
            </w:pPr>
          </w:p>
          <w:p w:rsidR="009A0345" w:rsidRPr="00E33358" w:rsidRDefault="009A0345" w:rsidP="004858DB">
            <w:r w:rsidRPr="00E33358">
              <w:rPr>
                <w:sz w:val="22"/>
                <w:szCs w:val="22"/>
              </w:rPr>
              <w:t>ФИО студентов</w:t>
            </w:r>
          </w:p>
        </w:tc>
        <w:tc>
          <w:tcPr>
            <w:tcW w:w="850" w:type="dxa"/>
            <w:textDirection w:val="btLr"/>
          </w:tcPr>
          <w:p w:rsidR="009A0345" w:rsidRPr="00E33358" w:rsidRDefault="009A0345" w:rsidP="004858D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A0345" w:rsidRPr="00E33358" w:rsidRDefault="009A0345" w:rsidP="004858D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A0345" w:rsidRPr="00E33358" w:rsidRDefault="009A0345" w:rsidP="004858DB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A0345" w:rsidRPr="00E33358" w:rsidRDefault="009A0345" w:rsidP="004858DB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9A0345" w:rsidRPr="00E33358" w:rsidRDefault="009A0345" w:rsidP="004858DB">
            <w:pPr>
              <w:ind w:left="113" w:right="113"/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  <w:r w:rsidRPr="00E33358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  <w:r w:rsidRPr="00E33358">
              <w:rPr>
                <w:sz w:val="22"/>
                <w:szCs w:val="22"/>
              </w:rPr>
              <w:t>Место</w:t>
            </w:r>
          </w:p>
        </w:tc>
        <w:tc>
          <w:tcPr>
            <w:tcW w:w="4959" w:type="dxa"/>
          </w:tcPr>
          <w:p w:rsidR="009A0345" w:rsidRPr="00E33358" w:rsidRDefault="009A0345" w:rsidP="004858DB">
            <w:r w:rsidRPr="00E33358">
              <w:rPr>
                <w:sz w:val="22"/>
                <w:szCs w:val="22"/>
              </w:rPr>
              <w:t>Номинация</w:t>
            </w:r>
          </w:p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>
            <w:pPr>
              <w:jc w:val="center"/>
            </w:pPr>
          </w:p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cyan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cyan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green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green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  <w:tr w:rsidR="009A0345" w:rsidRPr="00E33358" w:rsidTr="004858DB">
        <w:tc>
          <w:tcPr>
            <w:tcW w:w="675" w:type="dxa"/>
          </w:tcPr>
          <w:p w:rsidR="009A0345" w:rsidRPr="00E33358" w:rsidRDefault="009A0345" w:rsidP="004858DB">
            <w:pPr>
              <w:numPr>
                <w:ilvl w:val="0"/>
                <w:numId w:val="2"/>
              </w:numPr>
              <w:ind w:firstLine="0"/>
              <w:contextualSpacing/>
              <w:rPr>
                <w:iCs/>
                <w:spacing w:val="9"/>
                <w:lang w:eastAsia="en-US"/>
              </w:rPr>
            </w:pPr>
          </w:p>
        </w:tc>
        <w:tc>
          <w:tcPr>
            <w:tcW w:w="3261" w:type="dxa"/>
          </w:tcPr>
          <w:p w:rsidR="009A0345" w:rsidRPr="008D55D6" w:rsidRDefault="009A0345" w:rsidP="004858DB"/>
        </w:tc>
        <w:tc>
          <w:tcPr>
            <w:tcW w:w="850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9A0345" w:rsidRPr="00E33358" w:rsidRDefault="009A0345" w:rsidP="004858DB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1135" w:type="dxa"/>
          </w:tcPr>
          <w:p w:rsidR="009A0345" w:rsidRPr="00E33358" w:rsidRDefault="009A0345" w:rsidP="004858DB">
            <w:pPr>
              <w:jc w:val="center"/>
            </w:pPr>
          </w:p>
        </w:tc>
        <w:tc>
          <w:tcPr>
            <w:tcW w:w="4959" w:type="dxa"/>
          </w:tcPr>
          <w:p w:rsidR="009A0345" w:rsidRPr="00E33358" w:rsidRDefault="009A0345" w:rsidP="004858DB"/>
        </w:tc>
      </w:tr>
    </w:tbl>
    <w:p w:rsidR="009A0345" w:rsidRPr="004C3122" w:rsidRDefault="009A0345" w:rsidP="00FA6CC7">
      <w:pPr>
        <w:rPr>
          <w:sz w:val="10"/>
          <w:szCs w:val="10"/>
        </w:rPr>
      </w:pPr>
    </w:p>
    <w:p w:rsidR="009A0345" w:rsidRDefault="009A0345" w:rsidP="00FA6CC7"/>
    <w:p w:rsidR="009A0345" w:rsidRDefault="009A0345" w:rsidP="00FA6CC7">
      <w:r w:rsidRPr="00047CBA">
        <w:t xml:space="preserve">  Члены жюри (подписи):</w:t>
      </w:r>
    </w:p>
    <w:p w:rsidR="009A0345" w:rsidRPr="004C3122" w:rsidRDefault="009A0345" w:rsidP="00FA6CC7">
      <w:pPr>
        <w:rPr>
          <w:sz w:val="10"/>
          <w:szCs w:val="10"/>
        </w:rPr>
      </w:pPr>
    </w:p>
    <w:p w:rsidR="009A0345" w:rsidRDefault="009A0345" w:rsidP="00FA6CC7">
      <w:r>
        <w:t>__________________________________</w:t>
      </w:r>
    </w:p>
    <w:p w:rsidR="009A0345" w:rsidRPr="004C3122" w:rsidRDefault="009A0345" w:rsidP="00FA6CC7">
      <w:pPr>
        <w:rPr>
          <w:b/>
          <w:i/>
          <w:sz w:val="10"/>
          <w:szCs w:val="10"/>
        </w:rPr>
      </w:pPr>
    </w:p>
    <w:p w:rsidR="009A0345" w:rsidRDefault="009A0345" w:rsidP="00FA6CC7">
      <w:r>
        <w:t>___________________________________</w:t>
      </w:r>
    </w:p>
    <w:p w:rsidR="009A0345" w:rsidRPr="004C3122" w:rsidRDefault="009A0345" w:rsidP="00FA6CC7">
      <w:pPr>
        <w:rPr>
          <w:sz w:val="10"/>
          <w:szCs w:val="10"/>
        </w:rPr>
      </w:pPr>
    </w:p>
    <w:p w:rsidR="009A0345" w:rsidRDefault="009A0345" w:rsidP="00FA6CC7">
      <w:r>
        <w:t>_________________________________</w:t>
      </w:r>
    </w:p>
    <w:p w:rsidR="009A0345" w:rsidRDefault="009A0345" w:rsidP="00FA6CC7"/>
    <w:p w:rsidR="009A0345" w:rsidRDefault="009A0345" w:rsidP="00FA6CC7">
      <w:r>
        <w:t>_________________________________</w:t>
      </w: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</w:p>
    <w:p w:rsidR="009A0345" w:rsidRDefault="009A0345" w:rsidP="008204FA">
      <w:pPr>
        <w:ind w:left="1440" w:hanging="1440"/>
        <w:jc w:val="right"/>
        <w:rPr>
          <w:b/>
          <w:sz w:val="22"/>
          <w:szCs w:val="22"/>
        </w:rPr>
      </w:pPr>
    </w:p>
    <w:p w:rsidR="009A0345" w:rsidRPr="00E134FA" w:rsidRDefault="009A0345" w:rsidP="008204FA">
      <w:pPr>
        <w:ind w:left="1440" w:hanging="1440"/>
        <w:jc w:val="right"/>
        <w:rPr>
          <w:b/>
          <w:sz w:val="22"/>
          <w:szCs w:val="22"/>
        </w:rPr>
      </w:pPr>
      <w:r w:rsidRPr="00E134FA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3</w:t>
      </w:r>
    </w:p>
    <w:p w:rsidR="009A0345" w:rsidRPr="00E134FA" w:rsidRDefault="009A0345" w:rsidP="008204FA">
      <w:pPr>
        <w:ind w:left="1440" w:hanging="1440"/>
        <w:jc w:val="center"/>
        <w:rPr>
          <w:b/>
          <w:sz w:val="22"/>
          <w:szCs w:val="22"/>
        </w:rPr>
      </w:pPr>
      <w:r w:rsidRPr="00E134FA">
        <w:rPr>
          <w:b/>
          <w:sz w:val="22"/>
          <w:szCs w:val="22"/>
        </w:rPr>
        <w:t>Номинации</w:t>
      </w:r>
    </w:p>
    <w:p w:rsidR="009A0345" w:rsidRPr="00E134FA" w:rsidRDefault="009A0345" w:rsidP="008204FA">
      <w:pPr>
        <w:ind w:left="1440" w:hanging="1440"/>
        <w:rPr>
          <w:sz w:val="22"/>
          <w:szCs w:val="22"/>
        </w:rPr>
      </w:pP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Лучшая презентация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Практическая значимость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Новизна исследования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Актуальность исследования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Оригинальность исследования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Исследовательский характер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серьезный подход к экспериментальной части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высокую эрудицию по проблеме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наглядность при  защите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самоорганизацию в учебно-исследовательской деятельности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актуальность и новизну поставленной проблемы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истинное сотворчество с руководителем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смелость первопроходца и достойное парирование вопросов при защите 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самостоятельность и широкий подход к рассмотрению проблемы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 xml:space="preserve">За глубину разработки проблемы. 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прикладную значимость учебно-исследовательской работы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тщательный исторический анализ проблемы и видение перспектив исследования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бережное отношение к отечественной истории.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>За  оригинальную презентацию результатов исследования</w:t>
      </w:r>
    </w:p>
    <w:p w:rsidR="009A0345" w:rsidRPr="00E134FA" w:rsidRDefault="009A0345" w:rsidP="008204F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134FA">
        <w:rPr>
          <w:sz w:val="22"/>
          <w:szCs w:val="22"/>
        </w:rPr>
        <w:t xml:space="preserve">За преданность делу научного познания </w:t>
      </w:r>
    </w:p>
    <w:sectPr w:rsidR="009A0345" w:rsidRPr="00E134FA" w:rsidSect="00A66CF4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52D"/>
    <w:multiLevelType w:val="hybridMultilevel"/>
    <w:tmpl w:val="BE2E9924"/>
    <w:lvl w:ilvl="0" w:tplc="DEFCE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F335C"/>
    <w:multiLevelType w:val="hybridMultilevel"/>
    <w:tmpl w:val="3B42E308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1DA6EC3"/>
    <w:multiLevelType w:val="multilevel"/>
    <w:tmpl w:val="EAB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C47A28"/>
    <w:multiLevelType w:val="hybridMultilevel"/>
    <w:tmpl w:val="A61AD408"/>
    <w:lvl w:ilvl="0" w:tplc="DEFCED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60B5F60"/>
    <w:multiLevelType w:val="hybridMultilevel"/>
    <w:tmpl w:val="83F6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624B8"/>
    <w:multiLevelType w:val="hybridMultilevel"/>
    <w:tmpl w:val="534041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A6"/>
    <w:rsid w:val="00012BFF"/>
    <w:rsid w:val="00047CBA"/>
    <w:rsid w:val="000532D8"/>
    <w:rsid w:val="00093A9B"/>
    <w:rsid w:val="000B7AAE"/>
    <w:rsid w:val="000C7CA7"/>
    <w:rsid w:val="0012752C"/>
    <w:rsid w:val="00130DFE"/>
    <w:rsid w:val="00131760"/>
    <w:rsid w:val="00177CC0"/>
    <w:rsid w:val="00220303"/>
    <w:rsid w:val="002766CB"/>
    <w:rsid w:val="0028319E"/>
    <w:rsid w:val="00286001"/>
    <w:rsid w:val="002E780F"/>
    <w:rsid w:val="002F37B1"/>
    <w:rsid w:val="002F5138"/>
    <w:rsid w:val="002F51C4"/>
    <w:rsid w:val="00345B44"/>
    <w:rsid w:val="003900EC"/>
    <w:rsid w:val="003B27E6"/>
    <w:rsid w:val="003B2FBE"/>
    <w:rsid w:val="003C463D"/>
    <w:rsid w:val="003C72A3"/>
    <w:rsid w:val="003D7E2C"/>
    <w:rsid w:val="003F55A4"/>
    <w:rsid w:val="0040191F"/>
    <w:rsid w:val="00471DC0"/>
    <w:rsid w:val="00474B18"/>
    <w:rsid w:val="00481904"/>
    <w:rsid w:val="004858DB"/>
    <w:rsid w:val="00492373"/>
    <w:rsid w:val="004941D9"/>
    <w:rsid w:val="004C3122"/>
    <w:rsid w:val="004C40F6"/>
    <w:rsid w:val="005164D3"/>
    <w:rsid w:val="00543374"/>
    <w:rsid w:val="00545D39"/>
    <w:rsid w:val="00561636"/>
    <w:rsid w:val="005830BA"/>
    <w:rsid w:val="005D4ACE"/>
    <w:rsid w:val="005E37A6"/>
    <w:rsid w:val="005F3AF6"/>
    <w:rsid w:val="006047FC"/>
    <w:rsid w:val="00655B91"/>
    <w:rsid w:val="006A76E6"/>
    <w:rsid w:val="006D0997"/>
    <w:rsid w:val="007503E1"/>
    <w:rsid w:val="0075674F"/>
    <w:rsid w:val="00810066"/>
    <w:rsid w:val="008204FA"/>
    <w:rsid w:val="00844C64"/>
    <w:rsid w:val="0088707F"/>
    <w:rsid w:val="008D55D6"/>
    <w:rsid w:val="008F3893"/>
    <w:rsid w:val="008F644C"/>
    <w:rsid w:val="008F6ED7"/>
    <w:rsid w:val="00932A27"/>
    <w:rsid w:val="009A0345"/>
    <w:rsid w:val="009D208F"/>
    <w:rsid w:val="00A06474"/>
    <w:rsid w:val="00A37A1D"/>
    <w:rsid w:val="00A512D7"/>
    <w:rsid w:val="00A66CF4"/>
    <w:rsid w:val="00A8239D"/>
    <w:rsid w:val="00A946EF"/>
    <w:rsid w:val="00AB5874"/>
    <w:rsid w:val="00B116E1"/>
    <w:rsid w:val="00BA10B6"/>
    <w:rsid w:val="00BD63A0"/>
    <w:rsid w:val="00C010E4"/>
    <w:rsid w:val="00C01F08"/>
    <w:rsid w:val="00C53A4D"/>
    <w:rsid w:val="00C5663E"/>
    <w:rsid w:val="00CA39B4"/>
    <w:rsid w:val="00CE410B"/>
    <w:rsid w:val="00CF77A3"/>
    <w:rsid w:val="00D02465"/>
    <w:rsid w:val="00D24B17"/>
    <w:rsid w:val="00D27A8C"/>
    <w:rsid w:val="00D90B90"/>
    <w:rsid w:val="00DA6D8F"/>
    <w:rsid w:val="00DF00A2"/>
    <w:rsid w:val="00E0254D"/>
    <w:rsid w:val="00E06F27"/>
    <w:rsid w:val="00E134FA"/>
    <w:rsid w:val="00E33358"/>
    <w:rsid w:val="00E825ED"/>
    <w:rsid w:val="00EB27B6"/>
    <w:rsid w:val="00EE39BA"/>
    <w:rsid w:val="00F320F5"/>
    <w:rsid w:val="00FA6CC7"/>
    <w:rsid w:val="00FC5134"/>
    <w:rsid w:val="00FF3132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37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E37A6"/>
    <w:pPr>
      <w:spacing w:before="100" w:beforeAutospacing="1" w:after="100" w:afterAutospacing="1"/>
    </w:pPr>
  </w:style>
  <w:style w:type="paragraph" w:styleId="EnvelopeReturn">
    <w:name w:val="envelope return"/>
    <w:basedOn w:val="Normal"/>
    <w:uiPriority w:val="99"/>
    <w:semiHidden/>
    <w:rsid w:val="005E3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7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7A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E37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37A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E37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37A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E37A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3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5E37A6"/>
    <w:rPr>
      <w:rFonts w:cs="Times New Roman"/>
    </w:rPr>
  </w:style>
  <w:style w:type="character" w:styleId="Strong">
    <w:name w:val="Strong"/>
    <w:basedOn w:val="DefaultParagraphFont"/>
    <w:uiPriority w:val="99"/>
    <w:qFormat/>
    <w:rsid w:val="005E37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6E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8204FA"/>
  </w:style>
  <w:style w:type="character" w:styleId="FollowedHyperlink">
    <w:name w:val="FollowedHyperlink"/>
    <w:basedOn w:val="DefaultParagraphFont"/>
    <w:uiPriority w:val="99"/>
    <w:rsid w:val="00A512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8</Pages>
  <Words>1213</Words>
  <Characters>6917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Компьютер15</dc:creator>
  <cp:keywords/>
  <dc:description/>
  <cp:lastModifiedBy>гыук</cp:lastModifiedBy>
  <cp:revision>11</cp:revision>
  <cp:lastPrinted>2019-03-19T05:46:00Z</cp:lastPrinted>
  <dcterms:created xsi:type="dcterms:W3CDTF">2019-02-28T11:09:00Z</dcterms:created>
  <dcterms:modified xsi:type="dcterms:W3CDTF">2019-03-22T09:08:00Z</dcterms:modified>
</cp:coreProperties>
</file>