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0C" w:rsidRDefault="0014190C" w:rsidP="00D7689A">
      <w:pPr>
        <w:framePr w:w="9720" w:h="14251" w:wrap="around" w:vAnchor="text" w:hAnchor="margin" w:x="2" w:y="1"/>
        <w:rPr>
          <w:sz w:val="2"/>
        </w:rPr>
      </w:pPr>
      <w:r w:rsidRPr="00785A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684pt;visibility:visible">
            <v:imagedata r:id="rId7" o:title=""/>
          </v:shape>
        </w:pic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501BE8" w:rsidRDefault="0014190C" w:rsidP="00E8340F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D2C0F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14190C" w:rsidRPr="00FD3147" w:rsidRDefault="0014190C" w:rsidP="00E834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итоговой аттестации (</w:t>
      </w:r>
      <w:r w:rsidRPr="00FD3147">
        <w:rPr>
          <w:rFonts w:ascii="Times New Roman" w:hAnsi="Times New Roman"/>
          <w:sz w:val="24"/>
          <w:szCs w:val="24"/>
        </w:rPr>
        <w:t xml:space="preserve">ИА) разработана в соответствии: </w:t>
      </w:r>
    </w:p>
    <w:p w:rsidR="0014190C" w:rsidRPr="00FD3147" w:rsidRDefault="0014190C" w:rsidP="00E8340F">
      <w:pPr>
        <w:widowControl w:val="0"/>
        <w:spacing w:line="317" w:lineRule="exact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FD3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-Федеральным законом Российской Федерации от 29 декабря 2012г. № 273-ФЗ «Об образов</w:t>
      </w:r>
      <w:r w:rsidRPr="00FD3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а</w:t>
      </w:r>
      <w:r w:rsidRPr="00FD3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нии в Российской Федерации»;</w:t>
      </w:r>
    </w:p>
    <w:p w:rsidR="0014190C" w:rsidRPr="00FD3147" w:rsidRDefault="0014190C" w:rsidP="00E8340F">
      <w:pPr>
        <w:tabs>
          <w:tab w:val="left" w:pos="851"/>
          <w:tab w:val="left" w:pos="1134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D314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основной адаптированной образовательной программой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профессионального обучения</w:t>
      </w:r>
      <w:r w:rsidRPr="00B16417">
        <w:rPr>
          <w:rFonts w:ascii="Times New Roman" w:hAnsi="Times New Roman"/>
          <w:sz w:val="24"/>
          <w:szCs w:val="24"/>
          <w:lang w:eastAsia="ru-RU"/>
        </w:rPr>
        <w:t xml:space="preserve"> по профессии «Швея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14190C" w:rsidRPr="00633C6B" w:rsidRDefault="0014190C" w:rsidP="00E8340F">
      <w:pPr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Pr="00633C6B">
        <w:rPr>
          <w:rFonts w:ascii="Times New Roman" w:hAnsi="Times New Roman"/>
          <w:sz w:val="24"/>
          <w:szCs w:val="24"/>
        </w:rPr>
        <w:t>проведения итоговой аттестации выпускников основных адаптированных о</w:t>
      </w:r>
      <w:r>
        <w:rPr>
          <w:rFonts w:ascii="Times New Roman" w:hAnsi="Times New Roman"/>
          <w:sz w:val="24"/>
          <w:szCs w:val="24"/>
        </w:rPr>
        <w:t>б</w:t>
      </w:r>
      <w:r w:rsidRPr="00633C6B">
        <w:rPr>
          <w:rFonts w:ascii="Times New Roman" w:hAnsi="Times New Roman"/>
          <w:sz w:val="24"/>
          <w:szCs w:val="24"/>
        </w:rPr>
        <w:t>разовательных программ профессионального обу</w:t>
      </w:r>
      <w:r>
        <w:rPr>
          <w:rFonts w:ascii="Times New Roman" w:hAnsi="Times New Roman"/>
          <w:sz w:val="24"/>
          <w:szCs w:val="24"/>
        </w:rPr>
        <w:t>чения в Режевском политехникуме.</w:t>
      </w:r>
    </w:p>
    <w:p w:rsidR="0014190C" w:rsidRPr="00FD3147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D3147">
        <w:rPr>
          <w:rFonts w:ascii="Times New Roman" w:hAnsi="Times New Roman"/>
        </w:rPr>
        <w:t>Целью итоговой аттестации является установление степени готовности обучающегося к самосто</w:t>
      </w:r>
      <w:r w:rsidRPr="00FD3147">
        <w:rPr>
          <w:rFonts w:ascii="Times New Roman" w:hAnsi="Times New Roman"/>
        </w:rPr>
        <w:t>я</w:t>
      </w:r>
      <w:r w:rsidRPr="00FD3147">
        <w:rPr>
          <w:rFonts w:ascii="Times New Roman" w:hAnsi="Times New Roman"/>
        </w:rPr>
        <w:t xml:space="preserve">тельной деятельности, сформированности общих и освоение профессиональных компетенций </w:t>
      </w:r>
      <w:r>
        <w:rPr>
          <w:rFonts w:ascii="Times New Roman" w:hAnsi="Times New Roman"/>
        </w:rPr>
        <w:t xml:space="preserve">по </w:t>
      </w:r>
      <w:r w:rsidRPr="00FD3147">
        <w:rPr>
          <w:rFonts w:ascii="Times New Roman" w:hAnsi="Times New Roman"/>
          <w:sz w:val="24"/>
          <w:szCs w:val="24"/>
          <w:lang w:eastAsia="ru-RU"/>
        </w:rPr>
        <w:t>прогр</w:t>
      </w:r>
      <w:r>
        <w:rPr>
          <w:rFonts w:ascii="Times New Roman" w:hAnsi="Times New Roman"/>
          <w:sz w:val="24"/>
          <w:szCs w:val="24"/>
          <w:lang w:eastAsia="ru-RU"/>
        </w:rPr>
        <w:t>амме профессионального обучения</w:t>
      </w:r>
      <w:r w:rsidRPr="00FD3147">
        <w:rPr>
          <w:rFonts w:ascii="Times New Roman" w:hAnsi="Times New Roman"/>
          <w:sz w:val="24"/>
          <w:szCs w:val="24"/>
          <w:lang w:eastAsia="ru-RU"/>
        </w:rPr>
        <w:t xml:space="preserve"> «Швея».</w: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D41E7A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D41E7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4190C" w:rsidRPr="00D41E7A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D41E7A">
        <w:rPr>
          <w:rFonts w:ascii="Times New Roman" w:hAnsi="Times New Roman"/>
          <w:sz w:val="24"/>
          <w:szCs w:val="24"/>
          <w:lang w:eastAsia="ru-RU"/>
        </w:rPr>
        <w:t>1. Обеспечить информационные условия подготовки к  ИА.</w:t>
      </w:r>
    </w:p>
    <w:p w:rsidR="0014190C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E7A">
        <w:rPr>
          <w:rFonts w:ascii="Times New Roman" w:hAnsi="Times New Roman"/>
          <w:sz w:val="24"/>
          <w:szCs w:val="24"/>
          <w:lang w:eastAsia="ru-RU"/>
        </w:rPr>
        <w:t xml:space="preserve">2. Обеспечить организационно – содержательные условия подготовки  </w:t>
      </w:r>
    </w:p>
    <w:p w:rsidR="0014190C" w:rsidRPr="00D41E7A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D41E7A">
        <w:rPr>
          <w:rFonts w:ascii="Times New Roman" w:hAnsi="Times New Roman"/>
          <w:sz w:val="24"/>
          <w:szCs w:val="24"/>
          <w:lang w:eastAsia="ru-RU"/>
        </w:rPr>
        <w:t xml:space="preserve">   к ИА.</w:t>
      </w:r>
    </w:p>
    <w:p w:rsidR="0014190C" w:rsidRPr="00D41E7A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41E7A">
        <w:rPr>
          <w:rFonts w:ascii="Times New Roman" w:hAnsi="Times New Roman"/>
          <w:sz w:val="24"/>
          <w:szCs w:val="24"/>
          <w:lang w:eastAsia="ru-RU"/>
        </w:rPr>
        <w:t>. Обеспечить разработку фонда оценочных средств.</w:t>
      </w:r>
    </w:p>
    <w:p w:rsidR="0014190C" w:rsidRPr="00D41E7A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4190C" w:rsidRPr="00FD3147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В Программе итоговой аттестации определены: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вид итоговой аттестации;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материалы по содержанию итоговой аттестации; </w:t>
      </w:r>
    </w:p>
    <w:p w:rsidR="0014190C" w:rsidRPr="00721195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сроки проведения итоговой аттестации;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условия подготовки и процедуры проведения итоговой аттестации;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материально-технические условия проведения итоговой аттестации;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состав экспертов уровня и качества подготовки выпускников в период итоговой аттестации;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>тематика, состав, объем и структура задания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обучающимся </w:t>
      </w:r>
      <w:r w:rsidRPr="00FD3147">
        <w:rPr>
          <w:rFonts w:ascii="Times New Roman" w:hAnsi="Times New Roman"/>
          <w:sz w:val="24"/>
          <w:szCs w:val="24"/>
        </w:rPr>
        <w:t>на итоговую аттест</w:t>
      </w:r>
      <w:r w:rsidRPr="00FD3147">
        <w:rPr>
          <w:rFonts w:ascii="Times New Roman" w:hAnsi="Times New Roman"/>
          <w:sz w:val="24"/>
          <w:szCs w:val="24"/>
        </w:rPr>
        <w:t>а</w:t>
      </w:r>
      <w:r w:rsidRPr="00FD3147">
        <w:rPr>
          <w:rFonts w:ascii="Times New Roman" w:hAnsi="Times New Roman"/>
          <w:sz w:val="24"/>
          <w:szCs w:val="24"/>
        </w:rPr>
        <w:t xml:space="preserve">цию;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>перечень необходимых документов, представляемых на заседаниях экзаменацио</w:t>
      </w:r>
      <w:r w:rsidRPr="00FD3147">
        <w:rPr>
          <w:rFonts w:ascii="Times New Roman" w:hAnsi="Times New Roman"/>
          <w:sz w:val="24"/>
          <w:szCs w:val="24"/>
        </w:rPr>
        <w:t>н</w:t>
      </w:r>
      <w:r w:rsidRPr="00FD3147">
        <w:rPr>
          <w:rFonts w:ascii="Times New Roman" w:hAnsi="Times New Roman"/>
          <w:sz w:val="24"/>
          <w:szCs w:val="24"/>
        </w:rPr>
        <w:t xml:space="preserve">ной комиссии; </w:t>
      </w:r>
    </w:p>
    <w:p w:rsidR="0014190C" w:rsidRPr="00FD3147" w:rsidRDefault="0014190C" w:rsidP="00E8340F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форма и процедура проведения итоговой аттестации; </w:t>
      </w:r>
    </w:p>
    <w:p w:rsidR="0014190C" w:rsidRPr="001F5FCD" w:rsidRDefault="0014190C" w:rsidP="001F5FCD">
      <w:pPr>
        <w:numPr>
          <w:ilvl w:val="0"/>
          <w:numId w:val="18"/>
        </w:numPr>
        <w:spacing w:after="20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FD3147">
        <w:rPr>
          <w:rFonts w:ascii="Times New Roman" w:hAnsi="Times New Roman"/>
          <w:sz w:val="24"/>
          <w:szCs w:val="24"/>
        </w:rPr>
        <w:t xml:space="preserve">критерии оценки уровня и качества подготовки выпускников. </w:t>
      </w:r>
    </w:p>
    <w:p w:rsidR="0014190C" w:rsidRPr="00FD3147" w:rsidRDefault="0014190C" w:rsidP="00E8340F">
      <w:pPr>
        <w:spacing w:line="240" w:lineRule="auto"/>
        <w:jc w:val="lef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D3147">
        <w:rPr>
          <w:rFonts w:ascii="Times New Roman" w:hAnsi="Times New Roman"/>
        </w:rPr>
        <w:t xml:space="preserve">На итоговую аттестацию выносится  оценивание профессиональных </w:t>
      </w:r>
      <w:r>
        <w:rPr>
          <w:rFonts w:ascii="Times New Roman" w:hAnsi="Times New Roman"/>
        </w:rPr>
        <w:t xml:space="preserve">и общих </w:t>
      </w:r>
      <w:r w:rsidRPr="00FD3147">
        <w:rPr>
          <w:rFonts w:ascii="Times New Roman" w:hAnsi="Times New Roman"/>
        </w:rPr>
        <w:t>компе</w:t>
      </w:r>
      <w:r>
        <w:rPr>
          <w:rFonts w:ascii="Times New Roman" w:hAnsi="Times New Roman"/>
        </w:rPr>
        <w:t xml:space="preserve">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4190C" w:rsidRPr="000A03FE" w:rsidTr="00B3477B">
        <w:trPr>
          <w:trHeight w:val="82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90C" w:rsidRPr="00925A52" w:rsidRDefault="0014190C" w:rsidP="00B347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25A5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0C" w:rsidRPr="00925A52" w:rsidRDefault="0014190C" w:rsidP="00B3477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5A5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r w:rsidRPr="00925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</w:tr>
      <w:tr w:rsidR="0014190C" w:rsidRPr="000A03FE" w:rsidTr="00B3477B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4190C" w:rsidRPr="00925A52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925A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операции вручную или на машинах, автоматическом или пол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автоматическом оборудовании по пошиву деталей, узлов, изделий из те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материалов. </w:t>
            </w:r>
          </w:p>
        </w:tc>
      </w:tr>
      <w:tr w:rsidR="0014190C" w:rsidRPr="000A03FE" w:rsidTr="00B3477B">
        <w:tc>
          <w:tcPr>
            <w:tcW w:w="833" w:type="pct"/>
            <w:tcBorders>
              <w:left w:val="single" w:sz="12" w:space="0" w:color="auto"/>
            </w:tcBorders>
          </w:tcPr>
          <w:p w:rsidR="0014190C" w:rsidRPr="00925A52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86498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соответствие цвета деталей, изделий, ниток, прикладных материалов</w:t>
            </w:r>
          </w:p>
        </w:tc>
      </w:tr>
      <w:tr w:rsidR="0014190C" w:rsidRPr="000A03FE" w:rsidTr="00B3477B">
        <w:trPr>
          <w:trHeight w:val="345"/>
        </w:trPr>
        <w:tc>
          <w:tcPr>
            <w:tcW w:w="833" w:type="pct"/>
            <w:tcBorders>
              <w:left w:val="single" w:sz="12" w:space="0" w:color="auto"/>
            </w:tcBorders>
          </w:tcPr>
          <w:p w:rsidR="0014190C" w:rsidRPr="00925A52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2.3</w:t>
            </w:r>
            <w:r w:rsidRPr="008649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Контролировать качество кроя и качество выполненных операций</w:t>
            </w:r>
          </w:p>
        </w:tc>
      </w:tr>
      <w:tr w:rsidR="0014190C" w:rsidRPr="000A03FE" w:rsidTr="00B3477B">
        <w:trPr>
          <w:trHeight w:val="480"/>
        </w:trPr>
        <w:tc>
          <w:tcPr>
            <w:tcW w:w="833" w:type="pct"/>
            <w:tcBorders>
              <w:left w:val="single" w:sz="12" w:space="0" w:color="auto"/>
            </w:tcBorders>
          </w:tcPr>
          <w:p w:rsidR="0014190C" w:rsidRPr="0086498F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2.5.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труда</w:t>
            </w:r>
          </w:p>
          <w:p w:rsidR="0014190C" w:rsidRPr="0086498F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90C" w:rsidRPr="000A03FE" w:rsidTr="00B3477B">
        <w:tc>
          <w:tcPr>
            <w:tcW w:w="833" w:type="pct"/>
            <w:tcBorders>
              <w:left w:val="single" w:sz="12" w:space="0" w:color="auto"/>
            </w:tcBorders>
          </w:tcPr>
          <w:p w:rsidR="0014190C" w:rsidRPr="00925A52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49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лять к ней устойчивый интерес</w:t>
            </w:r>
          </w:p>
        </w:tc>
      </w:tr>
      <w:tr w:rsidR="0014190C" w:rsidRPr="000A03FE" w:rsidTr="00B3477B">
        <w:tc>
          <w:tcPr>
            <w:tcW w:w="833" w:type="pct"/>
            <w:tcBorders>
              <w:left w:val="single" w:sz="12" w:space="0" w:color="auto"/>
            </w:tcBorders>
          </w:tcPr>
          <w:p w:rsidR="0014190C" w:rsidRPr="0086498F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3.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</w:t>
            </w: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венность за результаты своей работы.</w:t>
            </w:r>
          </w:p>
        </w:tc>
      </w:tr>
      <w:tr w:rsidR="0014190C" w:rsidRPr="000A03FE" w:rsidTr="00B3477B">
        <w:tc>
          <w:tcPr>
            <w:tcW w:w="833" w:type="pct"/>
            <w:tcBorders>
              <w:left w:val="single" w:sz="12" w:space="0" w:color="auto"/>
            </w:tcBorders>
          </w:tcPr>
          <w:p w:rsidR="0014190C" w:rsidRPr="0086498F" w:rsidRDefault="0014190C" w:rsidP="00B3477B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4.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4190C" w:rsidRPr="000F542A" w:rsidRDefault="0014190C" w:rsidP="00B3477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</w:t>
            </w: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109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 профессиональных задач.</w:t>
            </w:r>
          </w:p>
        </w:tc>
      </w:tr>
    </w:tbl>
    <w:p w:rsidR="0014190C" w:rsidRPr="0080501C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80501C">
        <w:rPr>
          <w:rFonts w:ascii="Times New Roman" w:hAnsi="Times New Roman"/>
          <w:sz w:val="24"/>
          <w:szCs w:val="24"/>
          <w:lang w:eastAsia="ru-RU"/>
        </w:rPr>
        <w:t>Основанием отбора компетенций для оценивания на ИА является учет возможности их демонстрации на принятой в техникуме форме проведения испытаний на выявление уро</w:t>
      </w:r>
      <w:r w:rsidRPr="0080501C">
        <w:rPr>
          <w:rFonts w:ascii="Times New Roman" w:hAnsi="Times New Roman"/>
          <w:sz w:val="24"/>
          <w:szCs w:val="24"/>
          <w:lang w:eastAsia="ru-RU"/>
        </w:rPr>
        <w:t>в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ня достижений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4190C" w:rsidRPr="00721195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01C">
        <w:rPr>
          <w:rFonts w:ascii="Times New Roman" w:hAnsi="Times New Roman"/>
          <w:sz w:val="24"/>
          <w:szCs w:val="24"/>
          <w:lang w:eastAsia="ru-RU"/>
        </w:rPr>
        <w:t xml:space="preserve">            Оценивание уровня освоения не предъявленных к итоговой аттестации компете</w:t>
      </w:r>
      <w:r w:rsidRPr="0080501C">
        <w:rPr>
          <w:rFonts w:ascii="Times New Roman" w:hAnsi="Times New Roman"/>
          <w:sz w:val="24"/>
          <w:szCs w:val="24"/>
          <w:lang w:eastAsia="ru-RU"/>
        </w:rPr>
        <w:t>н</w:t>
      </w:r>
      <w:r w:rsidRPr="0080501C">
        <w:rPr>
          <w:rFonts w:ascii="Times New Roman" w:hAnsi="Times New Roman"/>
          <w:sz w:val="24"/>
          <w:szCs w:val="24"/>
          <w:lang w:eastAsia="ru-RU"/>
        </w:rPr>
        <w:t>ций производится в процессе промежуточной аттестации.</w:t>
      </w:r>
    </w:p>
    <w:p w:rsidR="0014190C" w:rsidRPr="0080501C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01C">
        <w:rPr>
          <w:rFonts w:ascii="Times New Roman" w:hAnsi="Times New Roman"/>
          <w:sz w:val="24"/>
          <w:szCs w:val="24"/>
          <w:lang w:eastAsia="ru-RU"/>
        </w:rPr>
        <w:t xml:space="preserve">К итоговой аттестации допускаются </w:t>
      </w:r>
      <w:r>
        <w:rPr>
          <w:rFonts w:ascii="Times New Roman" w:hAnsi="Times New Roman"/>
          <w:sz w:val="24"/>
          <w:szCs w:val="24"/>
          <w:lang w:eastAsia="ru-RU"/>
        </w:rPr>
        <w:t>обучающиеся,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 успешно завершившие в полном объ</w:t>
      </w:r>
      <w:r w:rsidRPr="0080501C">
        <w:rPr>
          <w:rFonts w:ascii="Times New Roman" w:hAnsi="Times New Roman"/>
          <w:sz w:val="24"/>
          <w:szCs w:val="24"/>
          <w:lang w:eastAsia="ru-RU"/>
        </w:rPr>
        <w:t>е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ме освоение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адоптированной программы профессионального обучения 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 по пр</w:t>
      </w:r>
      <w:r w:rsidRPr="0080501C">
        <w:rPr>
          <w:rFonts w:ascii="Times New Roman" w:hAnsi="Times New Roman"/>
          <w:sz w:val="24"/>
          <w:szCs w:val="24"/>
          <w:lang w:eastAsia="ru-RU"/>
        </w:rPr>
        <w:t>о</w:t>
      </w:r>
      <w:r w:rsidRPr="0080501C">
        <w:rPr>
          <w:rFonts w:ascii="Times New Roman" w:hAnsi="Times New Roman"/>
          <w:sz w:val="24"/>
          <w:szCs w:val="24"/>
          <w:lang w:eastAsia="ru-RU"/>
        </w:rPr>
        <w:t>фессии «</w:t>
      </w:r>
      <w:r>
        <w:rPr>
          <w:rFonts w:ascii="Times New Roman" w:hAnsi="Times New Roman"/>
          <w:sz w:val="24"/>
          <w:szCs w:val="24"/>
          <w:lang w:eastAsia="ru-RU"/>
        </w:rPr>
        <w:t>Швея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»  и не имеющие академической задолженности в процессе промежуточной аттестации </w:t>
      </w:r>
    </w:p>
    <w:p w:rsidR="0014190C" w:rsidRDefault="0014190C" w:rsidP="00E8340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80501C" w:rsidRDefault="0014190C" w:rsidP="00E8340F">
      <w:pPr>
        <w:spacing w:line="240" w:lineRule="auto"/>
        <w:ind w:firstLine="66"/>
        <w:jc w:val="left"/>
        <w:rPr>
          <w:rFonts w:ascii="Times New Roman" w:hAnsi="Times New Roman"/>
          <w:b/>
          <w:sz w:val="32"/>
          <w:szCs w:val="32"/>
          <w:lang w:eastAsia="ru-RU"/>
        </w:rPr>
      </w:pPr>
      <w:r w:rsidRPr="0080501C">
        <w:rPr>
          <w:rFonts w:ascii="Times New Roman" w:hAnsi="Times New Roman"/>
          <w:b/>
          <w:sz w:val="32"/>
          <w:szCs w:val="32"/>
          <w:lang w:eastAsia="ru-RU"/>
        </w:rPr>
        <w:t xml:space="preserve">   2.Состав итоговой аттестации</w:t>
      </w:r>
    </w:p>
    <w:p w:rsidR="0014190C" w:rsidRPr="0080501C" w:rsidRDefault="0014190C" w:rsidP="00E8340F">
      <w:pPr>
        <w:spacing w:line="240" w:lineRule="auto"/>
        <w:ind w:firstLine="66"/>
        <w:jc w:val="left"/>
        <w:rPr>
          <w:rFonts w:ascii="Times New Roman" w:hAnsi="Times New Roman"/>
          <w:b/>
          <w:sz w:val="32"/>
          <w:szCs w:val="32"/>
          <w:lang w:eastAsia="ru-RU"/>
        </w:rPr>
      </w:pPr>
    </w:p>
    <w:p w:rsidR="0014190C" w:rsidRPr="0080501C" w:rsidRDefault="0014190C" w:rsidP="00E8340F">
      <w:pPr>
        <w:spacing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01C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«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33C6B">
        <w:rPr>
          <w:rFonts w:ascii="Times New Roman" w:hAnsi="Times New Roman"/>
          <w:sz w:val="24"/>
          <w:szCs w:val="24"/>
        </w:rPr>
        <w:t>орядком проведения итоговой аттестации выпускников основных адапт</w:t>
      </w:r>
      <w:r>
        <w:rPr>
          <w:rFonts w:ascii="Times New Roman" w:hAnsi="Times New Roman"/>
          <w:sz w:val="24"/>
          <w:szCs w:val="24"/>
        </w:rPr>
        <w:t>ированных об</w:t>
      </w:r>
      <w:r w:rsidRPr="00633C6B">
        <w:rPr>
          <w:rFonts w:ascii="Times New Roman" w:hAnsi="Times New Roman"/>
          <w:sz w:val="24"/>
          <w:szCs w:val="24"/>
        </w:rPr>
        <w:t>разовательных программ профессионального обучения в Режевскомполитехникуме</w:t>
      </w:r>
      <w:r>
        <w:rPr>
          <w:rFonts w:ascii="Times New Roman" w:hAnsi="Times New Roman"/>
          <w:sz w:val="24"/>
          <w:szCs w:val="24"/>
        </w:rPr>
        <w:t>»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при завершении обучения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 w:rsidRPr="0080501C">
        <w:rPr>
          <w:rFonts w:ascii="Times New Roman" w:hAnsi="Times New Roman"/>
          <w:sz w:val="24"/>
          <w:szCs w:val="24"/>
          <w:lang w:eastAsia="ru-RU"/>
        </w:rPr>
        <w:t>образовательной пр</w:t>
      </w:r>
      <w:r w:rsidRPr="0080501C">
        <w:rPr>
          <w:rFonts w:ascii="Times New Roman" w:hAnsi="Times New Roman"/>
          <w:sz w:val="24"/>
          <w:szCs w:val="24"/>
          <w:lang w:eastAsia="ru-RU"/>
        </w:rPr>
        <w:t>о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грамме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профессионального обучения по профессии «Швея</w:t>
      </w:r>
      <w:r w:rsidRPr="0080501C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80501C">
        <w:rPr>
          <w:rFonts w:ascii="Times New Roman" w:hAnsi="Times New Roman"/>
          <w:sz w:val="24"/>
          <w:szCs w:val="24"/>
          <w:lang w:eastAsia="ru-RU"/>
        </w:rPr>
        <w:t xml:space="preserve"> итоговая аттестация состоит из выпускной квалификационной работы (ВКР)</w:t>
      </w:r>
      <w:r w:rsidRPr="002A0EB6">
        <w:rPr>
          <w:rFonts w:ascii="Times New Roman" w:hAnsi="Times New Roman"/>
          <w:b/>
          <w:sz w:val="24"/>
          <w:szCs w:val="24"/>
          <w:lang w:eastAsia="ru-RU"/>
        </w:rPr>
        <w:t>в виде квалификационного экзамена</w:t>
      </w:r>
      <w:r w:rsidRPr="0080501C">
        <w:rPr>
          <w:rFonts w:ascii="Times New Roman" w:hAnsi="Times New Roman"/>
          <w:sz w:val="24"/>
          <w:szCs w:val="24"/>
          <w:lang w:eastAsia="ru-RU"/>
        </w:rPr>
        <w:t>, и выполнение теоретического задания в форме теста.</w:t>
      </w:r>
      <w:r w:rsidRPr="0080501C">
        <w:rPr>
          <w:rFonts w:ascii="Times New Roman" w:hAnsi="Times New Roman"/>
        </w:rPr>
        <w:t>Темы ВПКР имеют практико-ориентированный характер</w:t>
      </w:r>
      <w:r>
        <w:rPr>
          <w:rFonts w:ascii="Times New Roman" w:hAnsi="Times New Roman"/>
        </w:rPr>
        <w:t>.</w:t>
      </w:r>
    </w:p>
    <w:p w:rsidR="0014190C" w:rsidRPr="0080501C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Pr="009B1E03">
        <w:rPr>
          <w:rFonts w:ascii="Times New Roman" w:hAnsi="Times New Roman"/>
          <w:sz w:val="24"/>
          <w:szCs w:val="24"/>
        </w:rPr>
        <w:t>станавлива</w:t>
      </w:r>
      <w:r>
        <w:rPr>
          <w:rFonts w:ascii="Times New Roman" w:hAnsi="Times New Roman"/>
          <w:sz w:val="24"/>
          <w:szCs w:val="24"/>
        </w:rPr>
        <w:t>ется общая тема</w:t>
      </w:r>
      <w:r w:rsidRPr="009B1E03">
        <w:rPr>
          <w:rFonts w:ascii="Times New Roman" w:hAnsi="Times New Roman"/>
          <w:sz w:val="24"/>
          <w:szCs w:val="24"/>
        </w:rPr>
        <w:t xml:space="preserve"> выпускных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9B1E03">
        <w:rPr>
          <w:rFonts w:ascii="Times New Roman" w:hAnsi="Times New Roman"/>
          <w:sz w:val="24"/>
          <w:szCs w:val="24"/>
        </w:rPr>
        <w:t>квалификационных работ</w:t>
      </w:r>
      <w:r>
        <w:rPr>
          <w:rFonts w:ascii="Times New Roman" w:hAnsi="Times New Roman"/>
          <w:sz w:val="24"/>
          <w:szCs w:val="24"/>
        </w:rPr>
        <w:t>:</w: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D702D0">
        <w:rPr>
          <w:rFonts w:ascii="Times New Roman" w:hAnsi="Times New Roman"/>
          <w:b/>
          <w:sz w:val="24"/>
          <w:szCs w:val="24"/>
          <w:lang w:eastAsia="ru-RU"/>
        </w:rPr>
        <w:t>Обработка накладного кармана с применением отделки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9A15F6">
        <w:rPr>
          <w:rFonts w:ascii="Times New Roman" w:hAnsi="Times New Roman"/>
          <w:sz w:val="24"/>
          <w:szCs w:val="24"/>
          <w:lang w:eastAsia="ru-RU"/>
        </w:rPr>
        <w:t>Тематика ВПКР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овальным оформлением нижнего среза с н</w:t>
      </w:r>
      <w:r w:rsidRPr="00E8237F">
        <w:rPr>
          <w:rFonts w:ascii="Times New Roman" w:hAnsi="Times New Roman"/>
          <w:sz w:val="24"/>
          <w:szCs w:val="24"/>
          <w:lang w:eastAsia="ru-RU"/>
        </w:rPr>
        <w:t>а</w:t>
      </w:r>
      <w:r w:rsidRPr="00E8237F">
        <w:rPr>
          <w:rFonts w:ascii="Times New Roman" w:hAnsi="Times New Roman"/>
          <w:sz w:val="24"/>
          <w:szCs w:val="24"/>
          <w:lang w:eastAsia="ru-RU"/>
        </w:rPr>
        <w:t>строчной планкой и оборкой по нижнему краю 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фигурным оформлением нижнего среза с н</w:t>
      </w:r>
      <w:r w:rsidRPr="00E8237F">
        <w:rPr>
          <w:rFonts w:ascii="Times New Roman" w:hAnsi="Times New Roman"/>
          <w:sz w:val="24"/>
          <w:szCs w:val="24"/>
          <w:lang w:eastAsia="ru-RU"/>
        </w:rPr>
        <w:t>а</w:t>
      </w:r>
      <w:r w:rsidRPr="00E8237F">
        <w:rPr>
          <w:rFonts w:ascii="Times New Roman" w:hAnsi="Times New Roman"/>
          <w:sz w:val="24"/>
          <w:szCs w:val="24"/>
          <w:lang w:eastAsia="ru-RU"/>
        </w:rPr>
        <w:t>строчной планкой (обтачкой) и оборкой по верхнему срезу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прямым оформлением низа с настрочной пла</w:t>
      </w:r>
      <w:r w:rsidRPr="00E8237F">
        <w:rPr>
          <w:rFonts w:ascii="Times New Roman" w:hAnsi="Times New Roman"/>
          <w:sz w:val="24"/>
          <w:szCs w:val="24"/>
          <w:lang w:eastAsia="ru-RU"/>
        </w:rPr>
        <w:t>н</w:t>
      </w:r>
      <w:r w:rsidRPr="00E8237F">
        <w:rPr>
          <w:rFonts w:ascii="Times New Roman" w:hAnsi="Times New Roman"/>
          <w:sz w:val="24"/>
          <w:szCs w:val="24"/>
          <w:lang w:eastAsia="ru-RU"/>
        </w:rPr>
        <w:t>кой с окантовкой по верхнему и нижнему краю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овальным оформлением нижнего среза с н</w:t>
      </w:r>
      <w:r w:rsidRPr="00E8237F">
        <w:rPr>
          <w:rFonts w:ascii="Times New Roman" w:hAnsi="Times New Roman"/>
          <w:sz w:val="24"/>
          <w:szCs w:val="24"/>
          <w:lang w:eastAsia="ru-RU"/>
        </w:rPr>
        <w:t>а</w:t>
      </w:r>
      <w:r w:rsidRPr="00E8237F">
        <w:rPr>
          <w:rFonts w:ascii="Times New Roman" w:hAnsi="Times New Roman"/>
          <w:sz w:val="24"/>
          <w:szCs w:val="24"/>
          <w:lang w:eastAsia="ru-RU"/>
        </w:rPr>
        <w:t>строчной планкой и отделкой тесьмой по контуру кармана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фигурным оформлением нижнего среза с н</w:t>
      </w:r>
      <w:r w:rsidRPr="00E8237F">
        <w:rPr>
          <w:rFonts w:ascii="Times New Roman" w:hAnsi="Times New Roman"/>
          <w:sz w:val="24"/>
          <w:szCs w:val="24"/>
          <w:lang w:eastAsia="ru-RU"/>
        </w:rPr>
        <w:t>а</w:t>
      </w:r>
      <w:r w:rsidRPr="00E8237F">
        <w:rPr>
          <w:rFonts w:ascii="Times New Roman" w:hAnsi="Times New Roman"/>
          <w:sz w:val="24"/>
          <w:szCs w:val="24"/>
          <w:lang w:eastAsia="ru-RU"/>
        </w:rPr>
        <w:t>строчной планкой и отделкой по нижнему краю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овальным оформлением нижнего среза с обо</w:t>
      </w:r>
      <w:r w:rsidRPr="00E8237F">
        <w:rPr>
          <w:rFonts w:ascii="Times New Roman" w:hAnsi="Times New Roman"/>
          <w:sz w:val="24"/>
          <w:szCs w:val="24"/>
          <w:lang w:eastAsia="ru-RU"/>
        </w:rPr>
        <w:t>р</w:t>
      </w:r>
      <w:r w:rsidRPr="00E8237F">
        <w:rPr>
          <w:rFonts w:ascii="Times New Roman" w:hAnsi="Times New Roman"/>
          <w:sz w:val="24"/>
          <w:szCs w:val="24"/>
          <w:lang w:eastAsia="ru-RU"/>
        </w:rPr>
        <w:t>кой по контуру кармана,  с настрочной планкой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фигурным оформлением низа с настрочной планкой с окантовкой по нижнему краю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E8237F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фигурным оформлением низа с настрочной планкой и отделкой по нижнему краю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Default="0014190C" w:rsidP="00E8340F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>Обработка накладного кармана с овальным оформлением нижнего среза с н</w:t>
      </w:r>
      <w:r w:rsidRPr="00E8237F">
        <w:rPr>
          <w:rFonts w:ascii="Times New Roman" w:hAnsi="Times New Roman"/>
          <w:sz w:val="24"/>
          <w:szCs w:val="24"/>
          <w:lang w:eastAsia="ru-RU"/>
        </w:rPr>
        <w:t>а</w:t>
      </w:r>
      <w:r w:rsidRPr="00E8237F">
        <w:rPr>
          <w:rFonts w:ascii="Times New Roman" w:hAnsi="Times New Roman"/>
          <w:sz w:val="24"/>
          <w:szCs w:val="24"/>
          <w:lang w:eastAsia="ru-RU"/>
        </w:rPr>
        <w:t>строчной планкой и окантовкой по контуру и нижнему краю планки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3C1C9D" w:rsidRDefault="0014190C" w:rsidP="003C1C9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9D">
        <w:rPr>
          <w:rFonts w:ascii="Times New Roman" w:hAnsi="Times New Roman"/>
          <w:sz w:val="24"/>
          <w:szCs w:val="24"/>
          <w:lang w:eastAsia="ru-RU"/>
        </w:rPr>
        <w:t xml:space="preserve"> Обработка накладного кармана с фигурным оформлением низа с настрочной планкой с окантовкой по верхнему и нижнему краю планки.</w:t>
      </w:r>
    </w:p>
    <w:p w:rsidR="0014190C" w:rsidRDefault="0014190C" w:rsidP="00E8340F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90C" w:rsidRPr="00CE72B3" w:rsidRDefault="0014190C" w:rsidP="00E8340F">
      <w:pPr>
        <w:spacing w:line="240" w:lineRule="auto"/>
        <w:jc w:val="left"/>
        <w:rPr>
          <w:rFonts w:ascii="Times New Roman" w:hAnsi="Times New Roman"/>
          <w:b/>
          <w:sz w:val="32"/>
          <w:szCs w:val="32"/>
          <w:lang w:eastAsia="ru-RU"/>
        </w:rPr>
      </w:pPr>
      <w:r w:rsidRPr="00CE72B3">
        <w:rPr>
          <w:rFonts w:ascii="Times New Roman" w:hAnsi="Times New Roman"/>
          <w:b/>
          <w:sz w:val="32"/>
          <w:szCs w:val="32"/>
          <w:lang w:eastAsia="ru-RU"/>
        </w:rPr>
        <w:t>3. Подготовка и проведение итоговой аттестации</w:t>
      </w:r>
    </w:p>
    <w:p w:rsidR="0014190C" w:rsidRPr="00CE72B3" w:rsidRDefault="0014190C" w:rsidP="00E8340F">
      <w:pPr>
        <w:spacing w:line="240" w:lineRule="auto"/>
        <w:jc w:val="left"/>
        <w:rPr>
          <w:rFonts w:ascii="Times New Roman" w:hAnsi="Times New Roman"/>
          <w:b/>
          <w:sz w:val="32"/>
          <w:szCs w:val="32"/>
          <w:lang w:eastAsia="ru-RU"/>
        </w:rPr>
      </w:pPr>
    </w:p>
    <w:p w:rsidR="0014190C" w:rsidRPr="007D71A6" w:rsidRDefault="0014190C" w:rsidP="001F5FCD">
      <w:pPr>
        <w:widowControl w:val="0"/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>Программа итоговой аттестации, требования к выпускным квалификационным работам, а также критерии оценки знаний, утвержденные техникумом, доводятся до св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 xml:space="preserve">дения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>, не позднее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чем за шесть месяцев до начала итоговой аттест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CE72B3">
        <w:rPr>
          <w:rFonts w:ascii="Times New Roman" w:hAnsi="Times New Roman"/>
          <w:spacing w:val="2"/>
          <w:sz w:val="24"/>
          <w:szCs w:val="24"/>
          <w:lang w:eastAsia="ru-RU"/>
        </w:rPr>
        <w:t>ции</w:t>
      </w:r>
      <w:r w:rsidRPr="00CE72B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8237F">
        <w:rPr>
          <w:rFonts w:ascii="Times New Roman" w:hAnsi="Times New Roman"/>
          <w:sz w:val="24"/>
          <w:szCs w:val="24"/>
          <w:lang w:eastAsia="ru-RU"/>
        </w:rPr>
        <w:t>тоговая ат</w:t>
      </w:r>
      <w:r>
        <w:rPr>
          <w:rFonts w:ascii="Times New Roman" w:hAnsi="Times New Roman"/>
          <w:sz w:val="24"/>
          <w:szCs w:val="24"/>
          <w:lang w:eastAsia="ru-RU"/>
        </w:rPr>
        <w:t>тестация проводится в один день.</w:t>
      </w:r>
    </w:p>
    <w:p w:rsidR="0014190C" w:rsidRDefault="0014190C" w:rsidP="001F5FC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37F">
        <w:rPr>
          <w:rFonts w:ascii="Times New Roman" w:hAnsi="Times New Roman"/>
          <w:sz w:val="24"/>
          <w:szCs w:val="24"/>
          <w:lang w:eastAsia="ru-RU"/>
        </w:rPr>
        <w:t xml:space="preserve">Задания для выпускной практической квалификационной работы выдаются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чающимся</w:t>
      </w:r>
      <w:r w:rsidRPr="003A19C9">
        <w:rPr>
          <w:rFonts w:ascii="Times New Roman" w:hAnsi="Times New Roman"/>
          <w:sz w:val="24"/>
          <w:szCs w:val="24"/>
          <w:lang w:eastAsia="ru-RU"/>
        </w:rPr>
        <w:t xml:space="preserve"> не позднее 2 месяцев </w:t>
      </w:r>
      <w:r w:rsidRPr="00E8237F">
        <w:rPr>
          <w:rFonts w:ascii="Times New Roman" w:hAnsi="Times New Roman"/>
          <w:sz w:val="24"/>
          <w:szCs w:val="24"/>
          <w:lang w:eastAsia="ru-RU"/>
        </w:rPr>
        <w:t xml:space="preserve">до экзаменационных </w:t>
      </w:r>
      <w:r w:rsidRPr="003A19C9">
        <w:rPr>
          <w:rFonts w:ascii="Times New Roman" w:hAnsi="Times New Roman"/>
          <w:sz w:val="24"/>
          <w:szCs w:val="24"/>
          <w:lang w:eastAsia="ru-RU"/>
        </w:rPr>
        <w:t>испытаний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, заносятся в протокол и </w:t>
      </w:r>
      <w:r w:rsidRPr="001764A7">
        <w:rPr>
          <w:rFonts w:ascii="Times New Roman" w:hAnsi="Times New Roman"/>
          <w:sz w:val="24"/>
          <w:szCs w:val="24"/>
          <w:lang w:eastAsia="ru-RU"/>
        </w:rPr>
        <w:t>утверждаются директором</w:t>
      </w:r>
      <w:r>
        <w:rPr>
          <w:rFonts w:ascii="Times New Roman" w:hAnsi="Times New Roman"/>
          <w:sz w:val="24"/>
          <w:szCs w:val="24"/>
          <w:lang w:eastAsia="ru-RU"/>
        </w:rPr>
        <w:t>. (Приложение № 1.)</w:t>
      </w:r>
      <w:r w:rsidRPr="003A19C9">
        <w:rPr>
          <w:rFonts w:ascii="Times New Roman" w:hAnsi="Times New Roman"/>
          <w:sz w:val="24"/>
          <w:szCs w:val="24"/>
          <w:lang w:eastAsia="ru-RU"/>
        </w:rPr>
        <w:t xml:space="preserve">На период подготовки ВПКР составляется расписание консультаций. Консультации проводятся за счет объема времени, отведенного в рабочем учебном плане на консультации. </w:t>
      </w:r>
    </w:p>
    <w:p w:rsidR="0014190C" w:rsidRPr="003A19C9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90C" w:rsidRDefault="0014190C" w:rsidP="00CE72B3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316BA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Pr="009316B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Теоретическое задание</w:t>
      </w:r>
    </w:p>
    <w:p w:rsidR="0014190C" w:rsidRPr="002A0EB6" w:rsidRDefault="0014190C" w:rsidP="00CE72B3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0EB6">
        <w:rPr>
          <w:rFonts w:ascii="Times New Roman" w:hAnsi="Times New Roman"/>
          <w:sz w:val="24"/>
          <w:szCs w:val="24"/>
          <w:shd w:val="clear" w:color="auto" w:fill="FFFFFF"/>
        </w:rPr>
        <w:t>Теоретическое задание выполняется в кабинете спец. дисциплин в форме  тестовых зад</w:t>
      </w:r>
      <w:r w:rsidRPr="002A0EB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2A0EB6">
        <w:rPr>
          <w:rFonts w:ascii="Times New Roman" w:hAnsi="Times New Roman"/>
          <w:sz w:val="24"/>
          <w:szCs w:val="24"/>
          <w:shd w:val="clear" w:color="auto" w:fill="FFFFFF"/>
        </w:rPr>
        <w:t>ний. Максимальное время выполнения - 45 минут/час. Тест содержит 25 вопр</w:t>
      </w:r>
      <w:r w:rsidRPr="002A0EB6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2A0EB6">
        <w:rPr>
          <w:rFonts w:ascii="Times New Roman" w:hAnsi="Times New Roman"/>
          <w:sz w:val="24"/>
          <w:szCs w:val="24"/>
          <w:shd w:val="clear" w:color="auto" w:fill="FFFFFF"/>
        </w:rPr>
        <w:t>сов(заданий).</w:t>
      </w:r>
    </w:p>
    <w:p w:rsidR="0014190C" w:rsidRPr="002A0EB6" w:rsidRDefault="0014190C" w:rsidP="00CE72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0EB6">
        <w:rPr>
          <w:rFonts w:ascii="Times New Roman" w:hAnsi="Times New Roman"/>
          <w:sz w:val="24"/>
          <w:szCs w:val="24"/>
        </w:rPr>
        <w:t>Тестовая технология выполнения теоретического задания позволяет получить достове</w:t>
      </w:r>
      <w:r w:rsidRPr="002A0EB6">
        <w:rPr>
          <w:rFonts w:ascii="Times New Roman" w:hAnsi="Times New Roman"/>
          <w:sz w:val="24"/>
          <w:szCs w:val="24"/>
        </w:rPr>
        <w:t>р</w:t>
      </w:r>
      <w:r w:rsidRPr="002A0EB6">
        <w:rPr>
          <w:rFonts w:ascii="Times New Roman" w:hAnsi="Times New Roman"/>
          <w:sz w:val="24"/>
          <w:szCs w:val="24"/>
        </w:rPr>
        <w:t>ную и оперативную информацию об уровне усвоения знаний, достигнутом каждым об</w:t>
      </w:r>
      <w:r w:rsidRPr="002A0EB6">
        <w:rPr>
          <w:rFonts w:ascii="Times New Roman" w:hAnsi="Times New Roman"/>
          <w:sz w:val="24"/>
          <w:szCs w:val="24"/>
        </w:rPr>
        <w:t>у</w:t>
      </w:r>
      <w:r w:rsidRPr="002A0EB6">
        <w:rPr>
          <w:rFonts w:ascii="Times New Roman" w:hAnsi="Times New Roman"/>
          <w:sz w:val="24"/>
          <w:szCs w:val="24"/>
        </w:rPr>
        <w:t>чаемым по  таким дисциплинам как: материаловедение, технология, основы конструир</w:t>
      </w:r>
      <w:r w:rsidRPr="002A0EB6">
        <w:rPr>
          <w:rFonts w:ascii="Times New Roman" w:hAnsi="Times New Roman"/>
          <w:sz w:val="24"/>
          <w:szCs w:val="24"/>
        </w:rPr>
        <w:t>о</w:t>
      </w:r>
      <w:r w:rsidRPr="002A0EB6">
        <w:rPr>
          <w:rFonts w:ascii="Times New Roman" w:hAnsi="Times New Roman"/>
          <w:sz w:val="24"/>
          <w:szCs w:val="24"/>
        </w:rPr>
        <w:t>вания, оборудование.</w:t>
      </w:r>
    </w:p>
    <w:p w:rsidR="0014190C" w:rsidRPr="00CF4820" w:rsidRDefault="0014190C" w:rsidP="00CF4820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F4820">
        <w:rPr>
          <w:rFonts w:ascii="Times New Roman" w:hAnsi="Times New Roman"/>
          <w:b/>
          <w:sz w:val="24"/>
          <w:szCs w:val="24"/>
          <w:u w:val="single"/>
          <w:lang w:eastAsia="ru-RU"/>
        </w:rPr>
        <w:t>Критерии  оценивания теоретического  задания:</w:t>
      </w:r>
    </w:p>
    <w:p w:rsidR="0014190C" w:rsidRPr="00CF4820" w:rsidRDefault="0014190C" w:rsidP="00CF4820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4190C" w:rsidRPr="009226B5" w:rsidRDefault="0014190C" w:rsidP="009226B5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6B5">
        <w:rPr>
          <w:rFonts w:ascii="Times New Roman" w:hAnsi="Times New Roman"/>
          <w:sz w:val="24"/>
          <w:szCs w:val="24"/>
          <w:lang w:eastAsia="ru-RU"/>
        </w:rPr>
        <w:t>Система оценивания-</w:t>
      </w:r>
      <w:r w:rsidRPr="009226B5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226B5">
        <w:rPr>
          <w:rFonts w:ascii="Times New Roman" w:hAnsi="Times New Roman"/>
          <w:sz w:val="24"/>
          <w:szCs w:val="24"/>
          <w:lang w:eastAsia="ru-RU"/>
        </w:rPr>
        <w:t xml:space="preserve">-х бальная: </w:t>
      </w:r>
    </w:p>
    <w:p w:rsidR="0014190C" w:rsidRPr="009226B5" w:rsidRDefault="0014190C" w:rsidP="009226B5">
      <w:pPr>
        <w:jc w:val="left"/>
        <w:rPr>
          <w:rFonts w:ascii="Times New Roman" w:hAnsi="Times New Roman"/>
          <w:sz w:val="24"/>
          <w:szCs w:val="24"/>
        </w:rPr>
      </w:pPr>
      <w:r w:rsidRPr="009226B5">
        <w:rPr>
          <w:rFonts w:ascii="Times New Roman" w:hAnsi="Times New Roman"/>
          <w:b/>
          <w:sz w:val="24"/>
          <w:szCs w:val="24"/>
        </w:rPr>
        <w:t>2 балла</w:t>
      </w:r>
      <w:r w:rsidRPr="009226B5">
        <w:rPr>
          <w:rFonts w:ascii="Times New Roman" w:hAnsi="Times New Roman"/>
          <w:sz w:val="24"/>
          <w:szCs w:val="24"/>
        </w:rPr>
        <w:t xml:space="preserve"> – от 20 до 25 правильных ответов из 25 вопросов теста;</w:t>
      </w:r>
    </w:p>
    <w:p w:rsidR="0014190C" w:rsidRPr="009226B5" w:rsidRDefault="0014190C" w:rsidP="009226B5">
      <w:pPr>
        <w:jc w:val="left"/>
        <w:rPr>
          <w:rFonts w:ascii="Times New Roman" w:hAnsi="Times New Roman"/>
          <w:sz w:val="24"/>
          <w:szCs w:val="24"/>
        </w:rPr>
      </w:pPr>
      <w:r w:rsidRPr="009226B5">
        <w:rPr>
          <w:rFonts w:ascii="Times New Roman" w:hAnsi="Times New Roman"/>
          <w:b/>
          <w:sz w:val="24"/>
          <w:szCs w:val="24"/>
        </w:rPr>
        <w:t>1 балл</w:t>
      </w:r>
      <w:r w:rsidRPr="009226B5">
        <w:rPr>
          <w:rFonts w:ascii="Times New Roman" w:hAnsi="Times New Roman"/>
          <w:sz w:val="24"/>
          <w:szCs w:val="24"/>
        </w:rPr>
        <w:t xml:space="preserve"> – от 15 до 19 правильных ответов из 25 вопросов теста;</w:t>
      </w:r>
    </w:p>
    <w:p w:rsidR="0014190C" w:rsidRPr="009226B5" w:rsidRDefault="0014190C" w:rsidP="009226B5">
      <w:pPr>
        <w:jc w:val="left"/>
        <w:rPr>
          <w:rFonts w:ascii="Times New Roman" w:hAnsi="Times New Roman"/>
          <w:sz w:val="24"/>
          <w:szCs w:val="24"/>
        </w:rPr>
      </w:pPr>
      <w:r w:rsidRPr="009226B5">
        <w:rPr>
          <w:rFonts w:ascii="Times New Roman" w:hAnsi="Times New Roman"/>
          <w:b/>
          <w:sz w:val="24"/>
          <w:szCs w:val="24"/>
        </w:rPr>
        <w:t>0 баллов</w:t>
      </w:r>
      <w:r w:rsidRPr="009226B5">
        <w:rPr>
          <w:rFonts w:ascii="Times New Roman" w:hAnsi="Times New Roman"/>
          <w:sz w:val="24"/>
          <w:szCs w:val="24"/>
        </w:rPr>
        <w:t xml:space="preserve"> – </w:t>
      </w:r>
      <w:r w:rsidRPr="00DA2466">
        <w:rPr>
          <w:rFonts w:ascii="Times New Roman" w:hAnsi="Times New Roman"/>
          <w:sz w:val="24"/>
          <w:szCs w:val="24"/>
        </w:rPr>
        <w:t>менее</w:t>
      </w:r>
      <w:r w:rsidRPr="009226B5">
        <w:rPr>
          <w:rFonts w:ascii="Times New Roman" w:hAnsi="Times New Roman"/>
          <w:sz w:val="24"/>
          <w:szCs w:val="24"/>
        </w:rPr>
        <w:t>14 правильных ответов из 25 вопросов теста.</w:t>
      </w:r>
    </w:p>
    <w:p w:rsidR="0014190C" w:rsidRDefault="0014190C" w:rsidP="00CE72B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190C" w:rsidRPr="00045440" w:rsidRDefault="0014190C" w:rsidP="00CE72B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45440">
        <w:rPr>
          <w:rFonts w:ascii="Times New Roman" w:hAnsi="Times New Roman"/>
          <w:sz w:val="24"/>
          <w:szCs w:val="24"/>
          <w:lang w:eastAsia="ru-RU"/>
        </w:rPr>
        <w:t xml:space="preserve">Оценка теста (количество полученных баллов) заносятся в сводную ведомость </w:t>
      </w:r>
      <w:r w:rsidRPr="00045440">
        <w:rPr>
          <w:rFonts w:ascii="Times New Roman" w:hAnsi="Times New Roman"/>
          <w:sz w:val="24"/>
          <w:szCs w:val="28"/>
          <w:lang w:eastAsia="ru-RU"/>
        </w:rPr>
        <w:t>оценки сформированности компетенций</w:t>
      </w:r>
      <w:r>
        <w:rPr>
          <w:rFonts w:ascii="Times New Roman" w:hAnsi="Times New Roman"/>
          <w:sz w:val="24"/>
          <w:szCs w:val="28"/>
          <w:lang w:eastAsia="ru-RU"/>
        </w:rPr>
        <w:t xml:space="preserve"> выпускника. Приложение № 3.</w:t>
      </w:r>
    </w:p>
    <w:p w:rsidR="0014190C" w:rsidRPr="00CE72B3" w:rsidRDefault="0014190C" w:rsidP="00E24B85">
      <w:pPr>
        <w:spacing w:line="240" w:lineRule="auto"/>
        <w:ind w:firstLine="66"/>
        <w:jc w:val="lef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190C" w:rsidRDefault="0014190C" w:rsidP="00CE72B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</w:t>
      </w:r>
      <w:r w:rsidRPr="005B4AF1">
        <w:rPr>
          <w:rFonts w:ascii="Times New Roman" w:hAnsi="Times New Roman"/>
          <w:b/>
          <w:sz w:val="28"/>
          <w:szCs w:val="28"/>
          <w:lang w:eastAsia="ru-RU"/>
        </w:rPr>
        <w:t>Выпускная практическая квалификационная работа</w:t>
      </w:r>
    </w:p>
    <w:p w:rsidR="0014190C" w:rsidRDefault="0014190C" w:rsidP="00C365C7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190C" w:rsidRPr="00D702D0" w:rsidRDefault="0014190C" w:rsidP="00D702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2D0">
        <w:rPr>
          <w:rFonts w:ascii="Times New Roman" w:hAnsi="Times New Roman"/>
          <w:sz w:val="24"/>
          <w:szCs w:val="24"/>
          <w:lang w:eastAsia="ru-RU"/>
        </w:rPr>
        <w:t>Выпускная практическая квалификационная работа предполагает  выполнение практического задания выпускниками, в котором они демонстрируют способность и г</w:t>
      </w:r>
      <w:r w:rsidRPr="00D702D0">
        <w:rPr>
          <w:rFonts w:ascii="Times New Roman" w:hAnsi="Times New Roman"/>
          <w:sz w:val="24"/>
          <w:szCs w:val="24"/>
          <w:lang w:eastAsia="ru-RU"/>
        </w:rPr>
        <w:t>о</w:t>
      </w:r>
      <w:r w:rsidRPr="00D702D0">
        <w:rPr>
          <w:rFonts w:ascii="Times New Roman" w:hAnsi="Times New Roman"/>
          <w:sz w:val="24"/>
          <w:szCs w:val="24"/>
          <w:lang w:eastAsia="ru-RU"/>
        </w:rPr>
        <w:t>товность выполнять конкретные действия  и умения в своей профессиональной деятел</w:t>
      </w:r>
      <w:r w:rsidRPr="00D702D0">
        <w:rPr>
          <w:rFonts w:ascii="Times New Roman" w:hAnsi="Times New Roman"/>
          <w:sz w:val="24"/>
          <w:szCs w:val="24"/>
          <w:lang w:eastAsia="ru-RU"/>
        </w:rPr>
        <w:t>ь</w:t>
      </w:r>
      <w:r w:rsidRPr="00D702D0">
        <w:rPr>
          <w:rFonts w:ascii="Times New Roman" w:hAnsi="Times New Roman"/>
          <w:sz w:val="24"/>
          <w:szCs w:val="24"/>
          <w:lang w:eastAsia="ru-RU"/>
        </w:rPr>
        <w:t>ности, основанные на знаниях.</w:t>
      </w:r>
    </w:p>
    <w:p w:rsidR="0014190C" w:rsidRDefault="0014190C" w:rsidP="007A220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2D0">
        <w:rPr>
          <w:rFonts w:ascii="Times New Roman" w:hAnsi="Times New Roman"/>
          <w:sz w:val="24"/>
          <w:szCs w:val="24"/>
          <w:lang w:eastAsia="ru-RU"/>
        </w:rPr>
        <w:t>Задание на ВПКР представляет из себя конкретную трудовую функцию  - выпо</w:t>
      </w:r>
      <w:r w:rsidRPr="00D702D0">
        <w:rPr>
          <w:rFonts w:ascii="Times New Roman" w:hAnsi="Times New Roman"/>
          <w:sz w:val="24"/>
          <w:szCs w:val="24"/>
          <w:lang w:eastAsia="ru-RU"/>
        </w:rPr>
        <w:t>л</w:t>
      </w:r>
      <w:r w:rsidRPr="00D702D0">
        <w:rPr>
          <w:rFonts w:ascii="Times New Roman" w:hAnsi="Times New Roman"/>
          <w:sz w:val="24"/>
          <w:szCs w:val="24"/>
          <w:lang w:eastAsia="ru-RU"/>
        </w:rPr>
        <w:t>нение выпускником технологической операции  производственного  процесса в профе</w:t>
      </w:r>
      <w:r w:rsidRPr="00D702D0">
        <w:rPr>
          <w:rFonts w:ascii="Times New Roman" w:hAnsi="Times New Roman"/>
          <w:sz w:val="24"/>
          <w:szCs w:val="24"/>
          <w:lang w:eastAsia="ru-RU"/>
        </w:rPr>
        <w:t>с</w:t>
      </w:r>
      <w:r w:rsidRPr="00D702D0">
        <w:rPr>
          <w:rFonts w:ascii="Times New Roman" w:hAnsi="Times New Roman"/>
          <w:sz w:val="24"/>
          <w:szCs w:val="24"/>
          <w:lang w:eastAsia="ru-RU"/>
        </w:rPr>
        <w:t>сиональной обла</w:t>
      </w:r>
      <w:r>
        <w:rPr>
          <w:rFonts w:ascii="Times New Roman" w:hAnsi="Times New Roman"/>
          <w:sz w:val="24"/>
          <w:szCs w:val="24"/>
          <w:lang w:eastAsia="ru-RU"/>
        </w:rPr>
        <w:t xml:space="preserve">сти в рамках своей компетенции. </w:t>
      </w:r>
      <w:r w:rsidRPr="00D702D0">
        <w:rPr>
          <w:rFonts w:ascii="Times New Roman" w:hAnsi="Times New Roman"/>
          <w:sz w:val="24"/>
          <w:szCs w:val="24"/>
          <w:lang w:eastAsia="ru-RU"/>
        </w:rPr>
        <w:t>При этом они демонстрируют освоение  профессиональных и об</w:t>
      </w:r>
      <w:r>
        <w:rPr>
          <w:rFonts w:ascii="Times New Roman" w:hAnsi="Times New Roman"/>
          <w:sz w:val="24"/>
          <w:szCs w:val="24"/>
          <w:lang w:eastAsia="ru-RU"/>
        </w:rPr>
        <w:t>щих  компетенций.</w:t>
      </w:r>
    </w:p>
    <w:p w:rsidR="0014190C" w:rsidRPr="00D702D0" w:rsidRDefault="0014190C" w:rsidP="00D3446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проведения  ВПКР </w:t>
      </w:r>
      <w:r>
        <w:rPr>
          <w:rFonts w:ascii="Times New Roman" w:hAnsi="Times New Roman"/>
          <w:sz w:val="24"/>
          <w:szCs w:val="24"/>
          <w:lang w:eastAsia="ru-RU"/>
        </w:rPr>
        <w:t xml:space="preserve"> - «Швейно-закройная мастерская» </w:t>
      </w:r>
      <w:r w:rsidRPr="00D702D0">
        <w:rPr>
          <w:rFonts w:ascii="Times New Roman" w:hAnsi="Times New Roman"/>
          <w:sz w:val="24"/>
          <w:szCs w:val="24"/>
          <w:lang w:eastAsia="ru-RU"/>
        </w:rPr>
        <w:t>техникума.</w:t>
      </w:r>
    </w:p>
    <w:p w:rsidR="0014190C" w:rsidRPr="00D702D0" w:rsidRDefault="0014190C" w:rsidP="00D3446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 ВПКР к началу выполнения практического задания </w:t>
      </w:r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 обеспечивает наличие необходимых технических средств, инструмента, оборудования для проведения испытаний на освоение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  приобретенных во время обучения компетенций в рамках профессиональной деятельности.</w:t>
      </w:r>
    </w:p>
    <w:p w:rsidR="0014190C" w:rsidRDefault="0014190C" w:rsidP="00D3446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2D0">
        <w:rPr>
          <w:rFonts w:ascii="Times New Roman" w:hAnsi="Times New Roman"/>
          <w:sz w:val="24"/>
          <w:szCs w:val="24"/>
          <w:lang w:eastAsia="ru-RU"/>
        </w:rPr>
        <w:t xml:space="preserve">Порядок выполнения ВПКР </w:t>
      </w:r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 устанавливается руководителем ВПКР в соответствии с рациональной организацией использования материально-технических средств и объявляется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D702D0">
        <w:rPr>
          <w:rFonts w:ascii="Times New Roman" w:hAnsi="Times New Roman"/>
          <w:sz w:val="24"/>
          <w:szCs w:val="24"/>
          <w:lang w:eastAsia="ru-RU"/>
        </w:rPr>
        <w:t>перед началом испытаний.</w:t>
      </w:r>
    </w:p>
    <w:p w:rsidR="0014190C" w:rsidRPr="00D702D0" w:rsidRDefault="0014190C" w:rsidP="00D3446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AA2"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D34462">
        <w:rPr>
          <w:rFonts w:ascii="Times New Roman" w:hAnsi="Times New Roman"/>
          <w:sz w:val="24"/>
          <w:szCs w:val="24"/>
          <w:lang w:eastAsia="ru-RU"/>
        </w:rPr>
        <w:t>выполняют</w:t>
      </w:r>
      <w:r>
        <w:rPr>
          <w:rFonts w:ascii="Times New Roman" w:hAnsi="Times New Roman"/>
          <w:sz w:val="24"/>
          <w:szCs w:val="24"/>
          <w:lang w:eastAsia="ru-RU"/>
        </w:rPr>
        <w:t xml:space="preserve"> технологический узел «обработка накладного  кармана»</w:t>
      </w:r>
      <w:r w:rsidRPr="00D34462">
        <w:rPr>
          <w:rFonts w:ascii="Times New Roman" w:hAnsi="Times New Roman"/>
          <w:sz w:val="24"/>
          <w:szCs w:val="24"/>
          <w:lang w:eastAsia="ru-RU"/>
        </w:rPr>
        <w:t>, в котором они демонстрируют умения по выполнению конкретного  вида узловой обр</w:t>
      </w:r>
      <w:r w:rsidRPr="00D34462">
        <w:rPr>
          <w:rFonts w:ascii="Times New Roman" w:hAnsi="Times New Roman"/>
          <w:sz w:val="24"/>
          <w:szCs w:val="24"/>
          <w:lang w:eastAsia="ru-RU"/>
        </w:rPr>
        <w:t>а</w:t>
      </w:r>
      <w:r w:rsidRPr="00D34462">
        <w:rPr>
          <w:rFonts w:ascii="Times New Roman" w:hAnsi="Times New Roman"/>
          <w:sz w:val="24"/>
          <w:szCs w:val="24"/>
          <w:lang w:eastAsia="ru-RU"/>
        </w:rPr>
        <w:t>ботки, основанного на знаниях своей профессиональной деятельности.</w:t>
      </w:r>
    </w:p>
    <w:p w:rsidR="0014190C" w:rsidRPr="00D702D0" w:rsidRDefault="0014190C" w:rsidP="00D3446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2D0">
        <w:rPr>
          <w:rFonts w:ascii="Times New Roman" w:hAnsi="Times New Roman"/>
          <w:sz w:val="24"/>
          <w:szCs w:val="24"/>
          <w:lang w:eastAsia="ru-RU"/>
        </w:rPr>
        <w:t xml:space="preserve">            Во время  выполнения</w:t>
      </w:r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r w:rsidRPr="00D702D0">
        <w:rPr>
          <w:rFonts w:ascii="Times New Roman" w:hAnsi="Times New Roman"/>
          <w:sz w:val="24"/>
          <w:szCs w:val="24"/>
          <w:lang w:eastAsia="ru-RU"/>
        </w:rPr>
        <w:t xml:space="preserve"> выпускной практической квалификационной  работы  члены ГАК оценивают работы    слушателей согласно  оценочного листа ВПКР и выставляют среднюю рейтинговую оценку в количестве набранных баллов.</w:t>
      </w:r>
    </w:p>
    <w:p w:rsidR="0014190C" w:rsidRPr="00D702D0" w:rsidRDefault="0014190C" w:rsidP="00D3446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2D0">
        <w:rPr>
          <w:rFonts w:ascii="Times New Roman" w:hAnsi="Times New Roman"/>
          <w:sz w:val="24"/>
          <w:szCs w:val="24"/>
          <w:lang w:eastAsia="ru-RU"/>
        </w:rPr>
        <w:t xml:space="preserve">Результаты выполнения  ВКР </w:t>
      </w:r>
      <w:r>
        <w:rPr>
          <w:rFonts w:ascii="Times New Roman" w:hAnsi="Times New Roman"/>
          <w:sz w:val="24"/>
          <w:szCs w:val="24"/>
          <w:lang w:eastAsia="ru-RU"/>
        </w:rPr>
        <w:t>объявляются слушателя</w:t>
      </w:r>
      <w:r w:rsidRPr="00D702D0">
        <w:rPr>
          <w:rFonts w:ascii="Times New Roman" w:hAnsi="Times New Roman"/>
          <w:sz w:val="24"/>
          <w:szCs w:val="24"/>
          <w:lang w:eastAsia="ru-RU"/>
        </w:rPr>
        <w:t>м председателем ГАК в день испытания, сразу же после подведения итогов.</w:t>
      </w:r>
    </w:p>
    <w:p w:rsidR="0014190C" w:rsidRDefault="0014190C" w:rsidP="00E24B85">
      <w:pPr>
        <w:spacing w:line="240" w:lineRule="auto"/>
        <w:ind w:left="-284"/>
        <w:jc w:val="lef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190C" w:rsidRPr="005B4AF1" w:rsidRDefault="0014190C" w:rsidP="00E8340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5B4AF1">
        <w:rPr>
          <w:rFonts w:ascii="Times New Roman" w:hAnsi="Times New Roman"/>
          <w:b/>
          <w:sz w:val="28"/>
          <w:szCs w:val="28"/>
          <w:lang w:eastAsia="ru-RU"/>
        </w:rPr>
        <w:t>Система оценивания результатов образования на ИА</w:t>
      </w:r>
    </w:p>
    <w:p w:rsidR="0014190C" w:rsidRPr="005B4AF1" w:rsidRDefault="0014190C" w:rsidP="00E8340F">
      <w:pPr>
        <w:spacing w:line="240" w:lineRule="auto"/>
        <w:ind w:left="360"/>
        <w:rPr>
          <w:rFonts w:ascii="Times New Roman" w:hAnsi="Times New Roman"/>
          <w:b/>
          <w:sz w:val="32"/>
          <w:szCs w:val="32"/>
          <w:lang w:eastAsia="ru-RU"/>
        </w:rPr>
      </w:pP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b/>
          <w:sz w:val="32"/>
          <w:szCs w:val="32"/>
          <w:lang w:eastAsia="ru-RU"/>
        </w:rPr>
        <w:t xml:space="preserve">         С</w:t>
      </w:r>
      <w:r w:rsidRPr="005B4AF1">
        <w:rPr>
          <w:rFonts w:ascii="Times New Roman" w:hAnsi="Times New Roman"/>
          <w:sz w:val="24"/>
          <w:szCs w:val="24"/>
          <w:lang w:eastAsia="ru-RU"/>
        </w:rPr>
        <w:t>истема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оценивания профессионального обучения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 выпускни</w:t>
      </w:r>
      <w:r>
        <w:rPr>
          <w:rFonts w:ascii="Times New Roman" w:hAnsi="Times New Roman"/>
          <w:sz w:val="24"/>
          <w:szCs w:val="24"/>
          <w:lang w:eastAsia="ru-RU"/>
        </w:rPr>
        <w:t>ков ОП  «Швея</w:t>
      </w:r>
      <w:r w:rsidRPr="005B4AF1">
        <w:rPr>
          <w:rFonts w:ascii="Times New Roman" w:hAnsi="Times New Roman"/>
          <w:sz w:val="24"/>
          <w:szCs w:val="24"/>
          <w:lang w:eastAsia="ru-RU"/>
        </w:rPr>
        <w:t>» пр</w:t>
      </w:r>
      <w:r w:rsidRPr="005B4AF1">
        <w:rPr>
          <w:rFonts w:ascii="Times New Roman" w:hAnsi="Times New Roman"/>
          <w:sz w:val="24"/>
          <w:szCs w:val="24"/>
          <w:lang w:eastAsia="ru-RU"/>
        </w:rPr>
        <w:t>и</w:t>
      </w:r>
      <w:r w:rsidRPr="005B4AF1">
        <w:rPr>
          <w:rFonts w:ascii="Times New Roman" w:hAnsi="Times New Roman"/>
          <w:sz w:val="24"/>
          <w:szCs w:val="24"/>
          <w:lang w:eastAsia="ru-RU"/>
        </w:rPr>
        <w:t>звана выявить реальный уровень профессиональной образованности выпускника. Показ</w:t>
      </w:r>
      <w:r w:rsidRPr="005B4AF1">
        <w:rPr>
          <w:rFonts w:ascii="Times New Roman" w:hAnsi="Times New Roman"/>
          <w:sz w:val="24"/>
          <w:szCs w:val="24"/>
          <w:lang w:eastAsia="ru-RU"/>
        </w:rPr>
        <w:t>а</w:t>
      </w:r>
      <w:r w:rsidRPr="005B4AF1">
        <w:rPr>
          <w:rFonts w:ascii="Times New Roman" w:hAnsi="Times New Roman"/>
          <w:sz w:val="24"/>
          <w:szCs w:val="24"/>
          <w:lang w:eastAsia="ru-RU"/>
        </w:rPr>
        <w:t>телем результата образования  на итоговой аттестации принят уровень освоения профе</w:t>
      </w:r>
      <w:r w:rsidRPr="005B4AF1">
        <w:rPr>
          <w:rFonts w:ascii="Times New Roman" w:hAnsi="Times New Roman"/>
          <w:sz w:val="24"/>
          <w:szCs w:val="24"/>
          <w:lang w:eastAsia="ru-RU"/>
        </w:rPr>
        <w:t>с</w:t>
      </w:r>
      <w:r w:rsidRPr="005B4AF1">
        <w:rPr>
          <w:rFonts w:ascii="Times New Roman" w:hAnsi="Times New Roman"/>
          <w:sz w:val="24"/>
          <w:szCs w:val="24"/>
          <w:lang w:eastAsia="ru-RU"/>
        </w:rPr>
        <w:t>сиональных и общих компетенций.</w:t>
      </w: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               Параметры оценивания результатов образования  </w:t>
      </w:r>
      <w:r>
        <w:rPr>
          <w:rFonts w:ascii="Times New Roman" w:hAnsi="Times New Roman"/>
          <w:sz w:val="24"/>
          <w:szCs w:val="24"/>
          <w:lang w:eastAsia="ru-RU"/>
        </w:rPr>
        <w:t>ВПКР</w:t>
      </w:r>
      <w:r w:rsidRPr="005B4AF1">
        <w:rPr>
          <w:rFonts w:ascii="Times New Roman" w:hAnsi="Times New Roman"/>
          <w:sz w:val="24"/>
          <w:szCs w:val="24"/>
          <w:lang w:eastAsia="ru-RU"/>
        </w:rPr>
        <w:t>на итоговой а</w:t>
      </w:r>
      <w:r>
        <w:rPr>
          <w:rFonts w:ascii="Times New Roman" w:hAnsi="Times New Roman"/>
          <w:sz w:val="24"/>
          <w:szCs w:val="24"/>
          <w:lang w:eastAsia="ru-RU"/>
        </w:rPr>
        <w:t xml:space="preserve">ттестации определены  </w:t>
      </w:r>
      <w:r w:rsidRPr="00633C6B">
        <w:rPr>
          <w:rFonts w:ascii="Times New Roman" w:hAnsi="Times New Roman"/>
          <w:sz w:val="24"/>
          <w:szCs w:val="24"/>
          <w:lang w:eastAsia="ru-RU"/>
        </w:rPr>
        <w:t xml:space="preserve">оценочным листом </w:t>
      </w:r>
      <w:r>
        <w:rPr>
          <w:rFonts w:ascii="Times New Roman" w:hAnsi="Times New Roman"/>
          <w:sz w:val="24"/>
          <w:szCs w:val="24"/>
          <w:lang w:eastAsia="ru-RU"/>
        </w:rPr>
        <w:t>приложение№ 2.</w:t>
      </w: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               Критери</w:t>
      </w:r>
      <w:r>
        <w:rPr>
          <w:rFonts w:ascii="Times New Roman" w:hAnsi="Times New Roman"/>
          <w:sz w:val="24"/>
          <w:szCs w:val="24"/>
          <w:lang w:eastAsia="ru-RU"/>
        </w:rPr>
        <w:t>ем оценки достижений обучающихся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 является степень самостоятель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сти выполнения экзаменационного задания.</w:t>
      </w: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>Оценивание образовательных и профессиональных достижений выпускника производится по3-х бальной системе:</w:t>
      </w: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             0 баллов  -  не освоил профессиональную  компетенцию (не может самост</w:t>
      </w:r>
      <w:r>
        <w:rPr>
          <w:rFonts w:ascii="Times New Roman" w:hAnsi="Times New Roman"/>
          <w:sz w:val="24"/>
          <w:szCs w:val="24"/>
          <w:lang w:eastAsia="ru-RU"/>
        </w:rPr>
        <w:t>оятельно выполнять работу (</w:t>
      </w:r>
      <w:r w:rsidRPr="005B4AF1">
        <w:rPr>
          <w:rFonts w:ascii="Times New Roman" w:hAnsi="Times New Roman"/>
          <w:sz w:val="24"/>
          <w:szCs w:val="24"/>
          <w:lang w:eastAsia="ru-RU"/>
        </w:rPr>
        <w:t>задание)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4190C" w:rsidRPr="005B4AF1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              1 балл  - освоил профессиональную </w:t>
      </w:r>
      <w:r>
        <w:rPr>
          <w:rFonts w:ascii="Times New Roman" w:hAnsi="Times New Roman"/>
          <w:sz w:val="24"/>
          <w:szCs w:val="24"/>
          <w:lang w:eastAsia="ru-RU"/>
        </w:rPr>
        <w:t>компетенцию не в полной степени (выполняет  работу (задание</w:t>
      </w:r>
      <w:r w:rsidRPr="005B4AF1">
        <w:rPr>
          <w:rFonts w:ascii="Times New Roman" w:hAnsi="Times New Roman"/>
          <w:sz w:val="24"/>
          <w:szCs w:val="24"/>
          <w:lang w:eastAsia="ru-RU"/>
        </w:rPr>
        <w:t>) прибега</w:t>
      </w:r>
      <w:r>
        <w:rPr>
          <w:rFonts w:ascii="Times New Roman" w:hAnsi="Times New Roman"/>
          <w:sz w:val="24"/>
          <w:szCs w:val="24"/>
          <w:lang w:eastAsia="ru-RU"/>
        </w:rPr>
        <w:t>я к консультациям руководителя;</w: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              2 балла  - освоил профессиональную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компетенцию  в полной степени (выполняет  работу (задание)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 самостоятельно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0D7047" w:rsidRDefault="0014190C" w:rsidP="00E8340F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047">
        <w:rPr>
          <w:rFonts w:ascii="Times New Roman" w:hAnsi="Times New Roman"/>
          <w:sz w:val="24"/>
          <w:szCs w:val="24"/>
          <w:lang w:eastAsia="ru-RU"/>
        </w:rPr>
        <w:t xml:space="preserve">По завершению испытаний оценки результатов выполнения  </w:t>
      </w:r>
      <w:r>
        <w:rPr>
          <w:rFonts w:ascii="Times New Roman" w:hAnsi="Times New Roman"/>
          <w:sz w:val="24"/>
          <w:szCs w:val="24"/>
          <w:lang w:eastAsia="ru-RU"/>
        </w:rPr>
        <w:t>обучающимисяв</w:t>
      </w:r>
      <w:r w:rsidRPr="000D7047">
        <w:rPr>
          <w:rFonts w:ascii="Times New Roman" w:hAnsi="Times New Roman"/>
          <w:sz w:val="24"/>
          <w:szCs w:val="24"/>
          <w:lang w:eastAsia="ru-RU"/>
        </w:rPr>
        <w:t xml:space="preserve">ыпускной квалификационной работы  приводятся в соответствие с традиционной пятибалльной шкалой оценивания и   заносятся в протокол </w:t>
      </w:r>
      <w:r>
        <w:rPr>
          <w:rFonts w:ascii="Times New Roman" w:hAnsi="Times New Roman"/>
          <w:sz w:val="24"/>
          <w:szCs w:val="24"/>
          <w:lang w:eastAsia="ru-RU"/>
        </w:rPr>
        <w:t xml:space="preserve">итоговой </w:t>
      </w:r>
      <w:r w:rsidRPr="000D7047">
        <w:rPr>
          <w:rFonts w:ascii="Times New Roman" w:hAnsi="Times New Roman"/>
          <w:sz w:val="24"/>
          <w:szCs w:val="24"/>
          <w:lang w:eastAsia="ru-RU"/>
        </w:rPr>
        <w:t xml:space="preserve">аттестации. </w:t>
      </w:r>
    </w:p>
    <w:p w:rsidR="0014190C" w:rsidRPr="005B4AF1" w:rsidRDefault="0014190C" w:rsidP="00E8340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 xml:space="preserve">При оценке результатов образования выпускников будет учитываться </w:t>
      </w:r>
    </w:p>
    <w:p w:rsidR="0014190C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>портфолио  достижений обучающихся, свидетельствующих об его индивидуальных до</w:t>
      </w:r>
      <w:r w:rsidRPr="005B4AF1">
        <w:rPr>
          <w:rFonts w:ascii="Times New Roman" w:hAnsi="Times New Roman"/>
          <w:sz w:val="24"/>
          <w:szCs w:val="24"/>
          <w:lang w:eastAsia="ru-RU"/>
        </w:rPr>
        <w:t>с</w:t>
      </w:r>
      <w:r w:rsidRPr="005B4AF1">
        <w:rPr>
          <w:rFonts w:ascii="Times New Roman" w:hAnsi="Times New Roman"/>
          <w:sz w:val="24"/>
          <w:szCs w:val="24"/>
          <w:lang w:eastAsia="ru-RU"/>
        </w:rPr>
        <w:t>тижениях в учебной и производственной деятельности.</w:t>
      </w:r>
    </w:p>
    <w:p w:rsidR="0014190C" w:rsidRPr="0077599B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нем могут быть представлены:</w:t>
      </w:r>
    </w:p>
    <w:p w:rsidR="0014190C" w:rsidRPr="005B4AF1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1</w:t>
      </w:r>
      <w:r w:rsidRPr="005B4AF1">
        <w:rPr>
          <w:rFonts w:ascii="Times New Roman" w:hAnsi="Times New Roman"/>
          <w:sz w:val="24"/>
          <w:szCs w:val="24"/>
          <w:lang w:eastAsia="ru-RU"/>
        </w:rPr>
        <w:t>. Свидетельства об участии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4AF1">
        <w:rPr>
          <w:rFonts w:ascii="Times New Roman" w:hAnsi="Times New Roman"/>
          <w:sz w:val="24"/>
          <w:szCs w:val="24"/>
          <w:lang w:eastAsia="ru-RU"/>
        </w:rPr>
        <w:t>различного уровня олимпиадах, конкурсах, конф</w:t>
      </w:r>
      <w:r w:rsidRPr="005B4AF1">
        <w:rPr>
          <w:rFonts w:ascii="Times New Roman" w:hAnsi="Times New Roman"/>
          <w:sz w:val="24"/>
          <w:szCs w:val="24"/>
          <w:lang w:eastAsia="ru-RU"/>
        </w:rPr>
        <w:t>е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ренциях.            </w:t>
      </w:r>
    </w:p>
    <w:p w:rsidR="0014190C" w:rsidRDefault="0014190C" w:rsidP="00E8340F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</w:t>
      </w:r>
      <w:r w:rsidRPr="005B4AF1">
        <w:rPr>
          <w:rFonts w:ascii="Times New Roman" w:hAnsi="Times New Roman"/>
          <w:sz w:val="24"/>
          <w:szCs w:val="24"/>
          <w:lang w:eastAsia="ru-RU"/>
        </w:rPr>
        <w:t>. Награды, поощрения за индивидуальные достижения в учебной, производственной деятельности и спорте.</w:t>
      </w:r>
    </w:p>
    <w:p w:rsidR="0014190C" w:rsidRPr="00B3477B" w:rsidRDefault="0014190C" w:rsidP="00B3477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3. Творческие и профессиональные  работы.</w:t>
      </w:r>
    </w:p>
    <w:p w:rsidR="0014190C" w:rsidRDefault="0014190C" w:rsidP="00E8340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выполнения ВПКР и оценка портфолио заносятся в сводную ведомость сфо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мированности компетенций выпускников. Приложение № 3.</w:t>
      </w:r>
    </w:p>
    <w:p w:rsidR="0014190C" w:rsidRDefault="0014190C" w:rsidP="00E8340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90C" w:rsidRPr="001F5FCD" w:rsidRDefault="0014190C" w:rsidP="001F5FCD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047">
        <w:rPr>
          <w:rFonts w:ascii="Times New Roman" w:hAnsi="Times New Roman"/>
          <w:sz w:val="24"/>
          <w:szCs w:val="24"/>
          <w:lang w:eastAsia="ru-RU"/>
        </w:rPr>
        <w:t>Результаты выпо</w:t>
      </w:r>
      <w:r>
        <w:rPr>
          <w:rFonts w:ascii="Times New Roman" w:hAnsi="Times New Roman"/>
          <w:sz w:val="24"/>
          <w:szCs w:val="24"/>
          <w:lang w:eastAsia="ru-RU"/>
        </w:rPr>
        <w:t>лнения  ВКР объявляются обучающимся</w:t>
      </w:r>
      <w:r w:rsidRPr="000D7047">
        <w:rPr>
          <w:rFonts w:ascii="Times New Roman" w:hAnsi="Times New Roman"/>
          <w:sz w:val="24"/>
          <w:szCs w:val="24"/>
          <w:lang w:eastAsia="ru-RU"/>
        </w:rPr>
        <w:t xml:space="preserve"> председателем ЭК в день испыт</w:t>
      </w:r>
      <w:r w:rsidRPr="000D7047">
        <w:rPr>
          <w:rFonts w:ascii="Times New Roman" w:hAnsi="Times New Roman"/>
          <w:sz w:val="24"/>
          <w:szCs w:val="24"/>
          <w:lang w:eastAsia="ru-RU"/>
        </w:rPr>
        <w:t>а</w:t>
      </w:r>
      <w:r w:rsidRPr="000D7047">
        <w:rPr>
          <w:rFonts w:ascii="Times New Roman" w:hAnsi="Times New Roman"/>
          <w:sz w:val="24"/>
          <w:szCs w:val="24"/>
          <w:lang w:eastAsia="ru-RU"/>
        </w:rPr>
        <w:t>ния, сразу же после подведения итогов.</w:t>
      </w:r>
      <w:r w:rsidRPr="001F5FCD">
        <w:rPr>
          <w:rFonts w:ascii="Times New Roman" w:hAnsi="Times New Roman"/>
          <w:sz w:val="24"/>
          <w:szCs w:val="24"/>
        </w:rPr>
        <w:t>При несогласии выпускника с итоговой оценкой он вправе подать апелляцию на процедуру Государственной итоговой аттестации в апелляцио</w:t>
      </w:r>
      <w:r w:rsidRPr="001F5FCD">
        <w:rPr>
          <w:rFonts w:ascii="Times New Roman" w:hAnsi="Times New Roman"/>
          <w:sz w:val="24"/>
          <w:szCs w:val="24"/>
        </w:rPr>
        <w:t>н</w:t>
      </w:r>
      <w:r w:rsidRPr="001F5FCD">
        <w:rPr>
          <w:rFonts w:ascii="Times New Roman" w:hAnsi="Times New Roman"/>
          <w:sz w:val="24"/>
          <w:szCs w:val="24"/>
        </w:rPr>
        <w:t>ную комиссию техникума после объявления результатов ГИА.</w:t>
      </w:r>
    </w:p>
    <w:p w:rsidR="0014190C" w:rsidRPr="000D7047" w:rsidRDefault="0014190C" w:rsidP="00E8340F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4190C" w:rsidRPr="00E8340F" w:rsidRDefault="0014190C" w:rsidP="00E8340F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E8340F">
        <w:rPr>
          <w:rFonts w:ascii="Times New Roman" w:hAnsi="Times New Roman"/>
          <w:b/>
          <w:sz w:val="24"/>
          <w:szCs w:val="24"/>
          <w:lang w:eastAsia="ru-RU"/>
        </w:rPr>
        <w:t>Содержание фонда оценочных средств и экзаменационных материалов.</w:t>
      </w:r>
    </w:p>
    <w:p w:rsidR="0014190C" w:rsidRPr="00633C6B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AF1">
        <w:rPr>
          <w:rFonts w:ascii="Times New Roman" w:hAnsi="Times New Roman"/>
          <w:sz w:val="24"/>
          <w:szCs w:val="24"/>
          <w:lang w:eastAsia="ru-RU"/>
        </w:rPr>
        <w:t>К программе итоговой аттестации для оценивания образовательных достижений выпус</w:t>
      </w:r>
      <w:r w:rsidRPr="005B4AF1">
        <w:rPr>
          <w:rFonts w:ascii="Times New Roman" w:hAnsi="Times New Roman"/>
          <w:sz w:val="24"/>
          <w:szCs w:val="24"/>
          <w:lang w:eastAsia="ru-RU"/>
        </w:rPr>
        <w:t>к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ников на соответствие их требованиям 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профессионального обучения </w:t>
      </w:r>
      <w:r w:rsidRPr="005B4AF1">
        <w:rPr>
          <w:rFonts w:ascii="Times New Roman" w:hAnsi="Times New Roman"/>
          <w:sz w:val="24"/>
          <w:szCs w:val="24"/>
          <w:lang w:eastAsia="ru-RU"/>
        </w:rPr>
        <w:t>созданы фонды оценочных средств и экзаменационных материалов, позволя</w:t>
      </w:r>
      <w:r w:rsidRPr="005B4AF1">
        <w:rPr>
          <w:rFonts w:ascii="Times New Roman" w:hAnsi="Times New Roman"/>
          <w:sz w:val="24"/>
          <w:szCs w:val="24"/>
          <w:lang w:eastAsia="ru-RU"/>
        </w:rPr>
        <w:t>ю</w:t>
      </w:r>
      <w:r w:rsidRPr="005B4AF1">
        <w:rPr>
          <w:rFonts w:ascii="Times New Roman" w:hAnsi="Times New Roman"/>
          <w:sz w:val="24"/>
          <w:szCs w:val="24"/>
          <w:lang w:eastAsia="ru-RU"/>
        </w:rPr>
        <w:t xml:space="preserve">щие оценить знания и уровень освоения профессиональных и общих компетенций. Фонды оценочных средств и экзаменационных материалов рассмотрены на </w:t>
      </w:r>
      <w:r w:rsidRPr="00633C6B">
        <w:rPr>
          <w:rFonts w:ascii="Times New Roman" w:hAnsi="Times New Roman"/>
          <w:sz w:val="24"/>
          <w:szCs w:val="24"/>
          <w:lang w:eastAsia="ru-RU"/>
        </w:rPr>
        <w:t>заседании цикловой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33C6B">
        <w:rPr>
          <w:rFonts w:ascii="Times New Roman" w:hAnsi="Times New Roman"/>
          <w:sz w:val="24"/>
          <w:szCs w:val="24"/>
          <w:lang w:eastAsia="ru-RU"/>
        </w:rPr>
        <w:t xml:space="preserve"> утверждены директором техникума и согласованы с работодателем.</w:t>
      </w:r>
    </w:p>
    <w:p w:rsidR="0014190C" w:rsidRDefault="0014190C" w:rsidP="00E8340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190C" w:rsidRPr="009730EA" w:rsidRDefault="0014190C" w:rsidP="00E8340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30EA">
        <w:rPr>
          <w:rFonts w:ascii="Times New Roman" w:hAnsi="Times New Roman"/>
          <w:b/>
          <w:i/>
          <w:sz w:val="24"/>
          <w:szCs w:val="24"/>
        </w:rPr>
        <w:t>Информационно-документационное обеспечение ЭК</w:t>
      </w:r>
    </w:p>
    <w:p w:rsidR="0014190C" w:rsidRPr="009730EA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0EA">
        <w:rPr>
          <w:rFonts w:ascii="Times New Roman" w:hAnsi="Times New Roman"/>
          <w:sz w:val="24"/>
          <w:szCs w:val="24"/>
        </w:rPr>
        <w:t xml:space="preserve">В соответствии с Порядком проведения итоговой аттестации выпускников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адоптированных программ профессионального обучения в Режевском политехник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</w:t>
      </w:r>
      <w:r w:rsidRPr="009730EA">
        <w:rPr>
          <w:rFonts w:ascii="Times New Roman" w:hAnsi="Times New Roman"/>
          <w:sz w:val="24"/>
          <w:szCs w:val="24"/>
        </w:rPr>
        <w:t xml:space="preserve">»на заседания экзаменационной комиссии представляются следующие документы: </w:t>
      </w:r>
    </w:p>
    <w:p w:rsidR="0014190C" w:rsidRPr="009730EA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0EA">
        <w:rPr>
          <w:rFonts w:ascii="Times New Roman" w:hAnsi="Times New Roman"/>
          <w:sz w:val="24"/>
          <w:szCs w:val="24"/>
        </w:rPr>
        <w:t xml:space="preserve">- программа итоговой аттестации выпускников по профессии; </w:t>
      </w:r>
    </w:p>
    <w:p w:rsidR="0014190C" w:rsidRPr="009730EA" w:rsidRDefault="0014190C" w:rsidP="00E8340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0EA">
        <w:rPr>
          <w:rFonts w:ascii="Times New Roman" w:hAnsi="Times New Roman"/>
          <w:sz w:val="24"/>
          <w:szCs w:val="24"/>
        </w:rPr>
        <w:t xml:space="preserve">            - сводная ведомость результатов освоения профессиональной образовательной программы выпускниками;</w:t>
      </w:r>
    </w:p>
    <w:p w:rsidR="0014190C" w:rsidRPr="00721195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95">
        <w:rPr>
          <w:rFonts w:ascii="Times New Roman" w:hAnsi="Times New Roman"/>
          <w:sz w:val="24"/>
          <w:szCs w:val="24"/>
        </w:rPr>
        <w:t>- приказ директора техникума об утверждении тематики ВКР;</w:t>
      </w:r>
    </w:p>
    <w:p w:rsidR="0014190C" w:rsidRPr="00721195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95">
        <w:rPr>
          <w:rFonts w:ascii="Times New Roman" w:hAnsi="Times New Roman"/>
          <w:sz w:val="24"/>
          <w:szCs w:val="24"/>
        </w:rPr>
        <w:t xml:space="preserve">- приказ директора техникума о закреплении тематики ВКР; </w:t>
      </w:r>
    </w:p>
    <w:p w:rsidR="0014190C" w:rsidRPr="00721195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95">
        <w:rPr>
          <w:rFonts w:ascii="Times New Roman" w:hAnsi="Times New Roman"/>
          <w:sz w:val="24"/>
          <w:szCs w:val="24"/>
        </w:rPr>
        <w:t xml:space="preserve">- приказ директора техникума об утверждении состава экзаменационной комиссии; </w:t>
      </w:r>
    </w:p>
    <w:p w:rsidR="0014190C" w:rsidRPr="00721195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95">
        <w:rPr>
          <w:rFonts w:ascii="Times New Roman" w:hAnsi="Times New Roman"/>
          <w:sz w:val="24"/>
          <w:szCs w:val="24"/>
        </w:rPr>
        <w:t xml:space="preserve">-приказ директора техникума об организации итоговой аттестации выпускников по профессии; </w:t>
      </w:r>
    </w:p>
    <w:p w:rsidR="0014190C" w:rsidRPr="00721195" w:rsidRDefault="0014190C" w:rsidP="00E834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95">
        <w:rPr>
          <w:rFonts w:ascii="Times New Roman" w:hAnsi="Times New Roman"/>
          <w:sz w:val="24"/>
          <w:szCs w:val="24"/>
        </w:rPr>
        <w:t xml:space="preserve">- приказы директора техникума о допуске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721195">
        <w:rPr>
          <w:rFonts w:ascii="Times New Roman" w:hAnsi="Times New Roman"/>
          <w:sz w:val="24"/>
          <w:szCs w:val="24"/>
        </w:rPr>
        <w:t>к ВКР;</w:t>
      </w: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21195">
        <w:rPr>
          <w:rFonts w:ascii="Times New Roman" w:hAnsi="Times New Roman"/>
          <w:sz w:val="24"/>
          <w:szCs w:val="24"/>
          <w:lang w:eastAsia="ru-RU"/>
        </w:rPr>
        <w:t xml:space="preserve">            -журналы теоретического и производственного обучения.</w:t>
      </w: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Pr="001F5FCD" w:rsidRDefault="0014190C" w:rsidP="001F5FCD">
      <w:pPr>
        <w:spacing w:line="240" w:lineRule="auto"/>
        <w:jc w:val="lef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190C" w:rsidRDefault="0014190C" w:rsidP="007A2205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Default="0014190C" w:rsidP="0046576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Default="0014190C" w:rsidP="0046576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14190C" w:rsidRPr="00543D96" w:rsidRDefault="0014190C" w:rsidP="00E24B8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3D96">
        <w:rPr>
          <w:rFonts w:ascii="Times New Roman" w:hAnsi="Times New Roman"/>
          <w:b/>
          <w:sz w:val="24"/>
          <w:szCs w:val="24"/>
          <w:lang w:eastAsia="ru-RU"/>
        </w:rPr>
        <w:t>Министерство общего профессионального образования Свердловской области</w:t>
      </w:r>
    </w:p>
    <w:p w:rsidR="0014190C" w:rsidRPr="00543D96" w:rsidRDefault="0014190C" w:rsidP="00E24B8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3D96">
        <w:rPr>
          <w:rFonts w:ascii="Times New Roman" w:hAnsi="Times New Roman"/>
          <w:b/>
          <w:sz w:val="24"/>
          <w:szCs w:val="24"/>
          <w:lang w:eastAsia="ru-RU"/>
        </w:rPr>
        <w:t>ГА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543D96">
        <w:rPr>
          <w:rFonts w:ascii="Times New Roman" w:hAnsi="Times New Roman"/>
          <w:b/>
          <w:sz w:val="24"/>
          <w:szCs w:val="24"/>
          <w:lang w:eastAsia="ru-RU"/>
        </w:rPr>
        <w:t xml:space="preserve">ОУСО «Режевской </w:t>
      </w:r>
      <w:r>
        <w:rPr>
          <w:rFonts w:ascii="Times New Roman" w:hAnsi="Times New Roman"/>
          <w:b/>
          <w:sz w:val="24"/>
          <w:szCs w:val="24"/>
          <w:lang w:eastAsia="ru-RU"/>
        </w:rPr>
        <w:t>поли</w:t>
      </w:r>
      <w:r w:rsidRPr="00543D96">
        <w:rPr>
          <w:rFonts w:ascii="Times New Roman" w:hAnsi="Times New Roman"/>
          <w:b/>
          <w:sz w:val="24"/>
          <w:szCs w:val="24"/>
          <w:lang w:eastAsia="ru-RU"/>
        </w:rPr>
        <w:t>техникум»</w:t>
      </w:r>
    </w:p>
    <w:p w:rsidR="0014190C" w:rsidRPr="00543D96" w:rsidRDefault="0014190C" w:rsidP="00E24B8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543D96" w:rsidRDefault="0014190C" w:rsidP="00E24B8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543D96" w:rsidRDefault="0014190C" w:rsidP="00E24B8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543D96" w:rsidRDefault="0014190C" w:rsidP="00926D21">
      <w:pPr>
        <w:framePr w:hSpace="180" w:wrap="around" w:vAnchor="text" w:hAnchor="page" w:x="2242" w:y="-178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3D96">
        <w:rPr>
          <w:rFonts w:ascii="Times New Roman" w:hAnsi="Times New Roman"/>
          <w:sz w:val="24"/>
          <w:szCs w:val="24"/>
          <w:lang w:eastAsia="ru-RU"/>
        </w:rPr>
        <w:t xml:space="preserve">Утверждаю: </w:t>
      </w:r>
    </w:p>
    <w:p w:rsidR="0014190C" w:rsidRPr="00543D96" w:rsidRDefault="0014190C" w:rsidP="00926D21">
      <w:pPr>
        <w:framePr w:hSpace="180" w:wrap="around" w:vAnchor="text" w:hAnchor="page" w:x="2242" w:y="-178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РП</w:t>
      </w:r>
      <w:r w:rsidRPr="00543D96">
        <w:rPr>
          <w:rFonts w:ascii="Times New Roman" w:hAnsi="Times New Roman"/>
          <w:sz w:val="24"/>
          <w:szCs w:val="24"/>
          <w:lang w:eastAsia="ru-RU"/>
        </w:rPr>
        <w:t>Т</w:t>
      </w:r>
    </w:p>
    <w:p w:rsidR="0014190C" w:rsidRPr="00543D96" w:rsidRDefault="0014190C" w:rsidP="00926D21">
      <w:pPr>
        <w:framePr w:hSpace="180" w:wrap="around" w:vAnchor="text" w:hAnchor="page" w:x="2242" w:y="-178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3D96">
        <w:rPr>
          <w:rFonts w:ascii="Times New Roman" w:hAnsi="Times New Roman"/>
          <w:sz w:val="24"/>
          <w:szCs w:val="24"/>
          <w:lang w:eastAsia="ru-RU"/>
        </w:rPr>
        <w:t>____________Дрягилева С.А.</w:t>
      </w:r>
    </w:p>
    <w:p w:rsidR="0014190C" w:rsidRPr="00543D96" w:rsidRDefault="0014190C" w:rsidP="00926D21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«___»________2019</w:t>
      </w:r>
      <w:r w:rsidRPr="00543D96">
        <w:rPr>
          <w:rFonts w:ascii="Times New Roman" w:hAnsi="Times New Roman"/>
          <w:sz w:val="24"/>
          <w:szCs w:val="24"/>
          <w:lang w:eastAsia="ru-RU"/>
        </w:rPr>
        <w:t>__г.</w:t>
      </w:r>
    </w:p>
    <w:p w:rsidR="0014190C" w:rsidRPr="00543D96" w:rsidRDefault="0014190C" w:rsidP="00E24B85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543D96" w:rsidRDefault="0014190C" w:rsidP="00E24B85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Pr="00A04C18" w:rsidRDefault="0014190C" w:rsidP="00926D2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4C18">
        <w:rPr>
          <w:rFonts w:ascii="Times New Roman" w:hAnsi="Times New Roman"/>
          <w:b/>
          <w:sz w:val="28"/>
          <w:szCs w:val="28"/>
          <w:lang w:eastAsia="ru-RU"/>
        </w:rPr>
        <w:t>Протокол закрепления</w:t>
      </w:r>
    </w:p>
    <w:p w:rsidR="0014190C" w:rsidRPr="00A04C18" w:rsidRDefault="0014190C" w:rsidP="00DA0EE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A04C18">
        <w:rPr>
          <w:rFonts w:ascii="Times New Roman" w:hAnsi="Times New Roman"/>
          <w:sz w:val="24"/>
          <w:szCs w:val="24"/>
          <w:lang w:eastAsia="ru-RU"/>
        </w:rPr>
        <w:t xml:space="preserve">ем выпускных  практических квалификационных работ для </w:t>
      </w:r>
      <w:r>
        <w:rPr>
          <w:rFonts w:ascii="Times New Roman" w:hAnsi="Times New Roman"/>
          <w:sz w:val="24"/>
          <w:szCs w:val="24"/>
          <w:lang w:eastAsia="ru-RU"/>
        </w:rPr>
        <w:t>итоговой аттестации 2019г. по программе профессионального обучения</w:t>
      </w:r>
      <w:r w:rsidRPr="00C211CC">
        <w:rPr>
          <w:rFonts w:ascii="Times New Roman" w:hAnsi="Times New Roman"/>
          <w:sz w:val="24"/>
          <w:szCs w:val="24"/>
          <w:lang w:eastAsia="ru-RU"/>
        </w:rPr>
        <w:t xml:space="preserve">19601. </w:t>
      </w:r>
      <w:r w:rsidRPr="00A04C18">
        <w:rPr>
          <w:rFonts w:ascii="Times New Roman" w:hAnsi="Times New Roman"/>
          <w:sz w:val="24"/>
          <w:szCs w:val="24"/>
          <w:lang w:eastAsia="ru-RU"/>
        </w:rPr>
        <w:t>Швея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90C" w:rsidRPr="00543D96" w:rsidRDefault="0014190C" w:rsidP="00E24B85">
      <w:pPr>
        <w:spacing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2274"/>
        <w:gridCol w:w="4803"/>
        <w:gridCol w:w="1813"/>
      </w:tblGrid>
      <w:tr w:rsidR="0014190C" w:rsidRPr="00543D96" w:rsidTr="00C211CC">
        <w:trPr>
          <w:trHeight w:val="601"/>
        </w:trPr>
        <w:tc>
          <w:tcPr>
            <w:tcW w:w="801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543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03" w:type="dxa"/>
          </w:tcPr>
          <w:p w:rsidR="0014190C" w:rsidRPr="00947883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выпускной  практической квал</w:t>
            </w:r>
            <w:r w:rsidRPr="00947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947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фикационной работы</w:t>
            </w:r>
          </w:p>
        </w:tc>
        <w:tc>
          <w:tcPr>
            <w:tcW w:w="1813" w:type="dxa"/>
          </w:tcPr>
          <w:p w:rsidR="0014190C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Подпись </w:t>
            </w:r>
          </w:p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keepNext/>
              <w:spacing w:before="240" w:after="60" w:line="240" w:lineRule="auto"/>
              <w:jc w:val="left"/>
              <w:outlineLvl w:val="1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keepNext/>
              <w:spacing w:line="240" w:lineRule="auto"/>
              <w:jc w:val="lef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D9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Pr="00543D96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543D96" w:rsidTr="00C211CC">
        <w:trPr>
          <w:trHeight w:val="552"/>
        </w:trPr>
        <w:tc>
          <w:tcPr>
            <w:tcW w:w="801" w:type="dxa"/>
            <w:vAlign w:val="center"/>
          </w:tcPr>
          <w:p w:rsidR="0014190C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  <w:p w:rsidR="0014190C" w:rsidRDefault="0014190C" w:rsidP="007A3C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14190C" w:rsidRPr="00543D96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14190C" w:rsidRPr="00543D96" w:rsidRDefault="0014190C" w:rsidP="00E24B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90C" w:rsidRDefault="0014190C" w:rsidP="00E24B85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14190C" w:rsidRPr="00543D96" w:rsidRDefault="0014190C" w:rsidP="00E24B85">
      <w:pPr>
        <w:spacing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543D96">
        <w:rPr>
          <w:rFonts w:ascii="Times New Roman" w:hAnsi="Times New Roman"/>
          <w:sz w:val="24"/>
          <w:szCs w:val="24"/>
          <w:lang w:eastAsia="ru-RU"/>
        </w:rPr>
        <w:t xml:space="preserve">Мастер производственного обучения _______        </w:t>
      </w:r>
      <w:r>
        <w:rPr>
          <w:rFonts w:ascii="Times New Roman" w:hAnsi="Times New Roman"/>
          <w:sz w:val="24"/>
          <w:szCs w:val="24"/>
          <w:lang w:eastAsia="ru-RU"/>
        </w:rPr>
        <w:t>Горохова Е.А.</w:t>
      </w:r>
    </w:p>
    <w:p w:rsidR="0014190C" w:rsidRPr="00543D96" w:rsidRDefault="0014190C" w:rsidP="00E24B85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Default="0014190C" w:rsidP="00356558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190C" w:rsidRDefault="0014190C" w:rsidP="00356558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Default="0014190C" w:rsidP="00356558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Default="0014190C" w:rsidP="00356558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Default="0014190C" w:rsidP="00356558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Default="0014190C" w:rsidP="0046576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№2</w:t>
      </w:r>
    </w:p>
    <w:p w:rsidR="0014190C" w:rsidRDefault="0014190C" w:rsidP="00F77B71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4190C" w:rsidRPr="00F77B71" w:rsidRDefault="0014190C" w:rsidP="00E24B8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7B71">
        <w:rPr>
          <w:rFonts w:ascii="Times New Roman" w:hAnsi="Times New Roman"/>
          <w:b/>
          <w:sz w:val="24"/>
          <w:szCs w:val="24"/>
          <w:lang w:eastAsia="ru-RU"/>
        </w:rPr>
        <w:t>Оценочный лист</w:t>
      </w:r>
    </w:p>
    <w:p w:rsidR="0014190C" w:rsidRPr="00F77B71" w:rsidRDefault="0014190C" w:rsidP="00E24B8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7B71">
        <w:rPr>
          <w:rFonts w:ascii="Times New Roman" w:hAnsi="Times New Roman"/>
          <w:b/>
          <w:sz w:val="24"/>
          <w:szCs w:val="24"/>
          <w:lang w:eastAsia="ru-RU"/>
        </w:rPr>
        <w:t>Освоения профессиональных и общих компетенций</w:t>
      </w:r>
    </w:p>
    <w:p w:rsidR="0014190C" w:rsidRPr="00F77B71" w:rsidRDefault="0014190C" w:rsidP="000B3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7B71">
        <w:rPr>
          <w:rFonts w:ascii="Times New Roman" w:hAnsi="Times New Roman"/>
          <w:b/>
          <w:sz w:val="24"/>
          <w:szCs w:val="24"/>
          <w:lang w:eastAsia="ru-RU"/>
        </w:rPr>
        <w:t>Профессионально</w:t>
      </w:r>
      <w:r>
        <w:rPr>
          <w:rFonts w:ascii="Times New Roman" w:hAnsi="Times New Roman"/>
          <w:b/>
          <w:sz w:val="24"/>
          <w:szCs w:val="24"/>
          <w:lang w:eastAsia="ru-RU"/>
        </w:rPr>
        <w:t>го обучения</w:t>
      </w:r>
      <w:r w:rsidRPr="00F77B71">
        <w:rPr>
          <w:rFonts w:ascii="Times New Roman" w:hAnsi="Times New Roman"/>
          <w:b/>
          <w:sz w:val="24"/>
          <w:szCs w:val="24"/>
          <w:lang w:eastAsia="ru-RU"/>
        </w:rPr>
        <w:t xml:space="preserve"> по профессии19601. Швея</w:t>
      </w:r>
    </w:p>
    <w:p w:rsidR="0014190C" w:rsidRPr="005A6E5D" w:rsidRDefault="0014190C" w:rsidP="000B3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7B71">
        <w:rPr>
          <w:rFonts w:ascii="Times New Roman" w:hAnsi="Times New Roman"/>
          <w:b/>
          <w:sz w:val="24"/>
          <w:szCs w:val="24"/>
          <w:lang w:eastAsia="ru-RU"/>
        </w:rPr>
        <w:t>Вид аттестации: Выпускная практ</w:t>
      </w:r>
      <w:r>
        <w:rPr>
          <w:rFonts w:ascii="Times New Roman" w:hAnsi="Times New Roman"/>
          <w:b/>
          <w:sz w:val="24"/>
          <w:szCs w:val="24"/>
          <w:lang w:eastAsia="ru-RU"/>
        </w:rPr>
        <w:t>ическая квалификационная работа</w:t>
      </w:r>
    </w:p>
    <w:tbl>
      <w:tblPr>
        <w:tblW w:w="10666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850"/>
        <w:gridCol w:w="3402"/>
        <w:gridCol w:w="1344"/>
      </w:tblGrid>
      <w:tr w:rsidR="0014190C" w:rsidRPr="00F77B71" w:rsidTr="00926D21">
        <w:trPr>
          <w:trHeight w:val="930"/>
        </w:trPr>
        <w:tc>
          <w:tcPr>
            <w:tcW w:w="1101" w:type="dxa"/>
            <w:vAlign w:val="center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Вид комп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3969" w:type="dxa"/>
            <w:vAlign w:val="center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 компетенции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850" w:type="dxa"/>
            <w:vAlign w:val="center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К-во балл.</w:t>
            </w:r>
          </w:p>
        </w:tc>
        <w:tc>
          <w:tcPr>
            <w:tcW w:w="3402" w:type="dxa"/>
            <w:vAlign w:val="center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(проявления)</w:t>
            </w:r>
          </w:p>
        </w:tc>
        <w:tc>
          <w:tcPr>
            <w:tcW w:w="1344" w:type="dxa"/>
            <w:vAlign w:val="center"/>
          </w:tcPr>
          <w:p w:rsidR="0014190C" w:rsidRPr="00F77B71" w:rsidRDefault="0014190C" w:rsidP="00384C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Вывод о степени сформ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рованн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сти ко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пете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ции,</w:t>
            </w:r>
            <w:r w:rsidRPr="00DA246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</w:tr>
      <w:tr w:rsidR="0014190C" w:rsidRPr="00F77B71" w:rsidTr="00E16939">
        <w:trPr>
          <w:trHeight w:val="1729"/>
        </w:trPr>
        <w:tc>
          <w:tcPr>
            <w:tcW w:w="1101" w:type="dxa"/>
            <w:vMerge w:val="restart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фесси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нальные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F77B71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 xml:space="preserve"> Выполнять операции вру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ч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ную или на машинах, автоматич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ском или полуавтоматическом об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рудовании по пошиву деталей, у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з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лов, изделий из текстильных мат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</w:tc>
        <w:tc>
          <w:tcPr>
            <w:tcW w:w="850" w:type="dxa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F77B71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ыполнят различные виды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ручных и машинных работ, в зависимости от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ботки. (Приёмы выполнения, ровность и качество маши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строчек)</w:t>
            </w:r>
          </w:p>
        </w:tc>
        <w:tc>
          <w:tcPr>
            <w:tcW w:w="1344" w:type="dxa"/>
            <w:vMerge w:val="restart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0 - 8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4190C" w:rsidRPr="00F77B71" w:rsidTr="00E16939">
        <w:trPr>
          <w:trHeight w:val="1185"/>
        </w:trPr>
        <w:tc>
          <w:tcPr>
            <w:tcW w:w="1101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F77B71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. Контролировать соответс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вие цвета деталей, изделий, ниток, прикладных материалов.</w:t>
            </w:r>
          </w:p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190C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DA24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</w:rPr>
              <w:t>Подбирает отделку, нитки для выполнения работ</w:t>
            </w:r>
            <w:r w:rsidRPr="00F77B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14190C" w:rsidRDefault="0014190C" w:rsidP="00E24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F77B71" w:rsidTr="00E16939">
        <w:trPr>
          <w:trHeight w:val="945"/>
        </w:trPr>
        <w:tc>
          <w:tcPr>
            <w:tcW w:w="1101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F77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 xml:space="preserve"> Контролировать качество кроя и качество выполненных оп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раций.</w:t>
            </w:r>
          </w:p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</w:rPr>
              <w:t>Подготавливает и подбирает инструменты, шаблоны кроя и приспособления  необходимые для выполнения работ</w:t>
            </w:r>
          </w:p>
        </w:tc>
        <w:tc>
          <w:tcPr>
            <w:tcW w:w="1344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F77B71" w:rsidTr="00926D21">
        <w:trPr>
          <w:trHeight w:val="1620"/>
        </w:trPr>
        <w:tc>
          <w:tcPr>
            <w:tcW w:w="1101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b/>
                <w:sz w:val="24"/>
                <w:szCs w:val="24"/>
              </w:rPr>
              <w:t xml:space="preserve">ПК 2.5. </w:t>
            </w:r>
            <w:r w:rsidRPr="00F77B71">
              <w:rPr>
                <w:rFonts w:ascii="Times New Roman" w:hAnsi="Times New Roman"/>
                <w:sz w:val="24"/>
                <w:szCs w:val="24"/>
              </w:rPr>
              <w:t>Соблюдает правила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пасного труда</w:t>
            </w:r>
          </w:p>
        </w:tc>
        <w:tc>
          <w:tcPr>
            <w:tcW w:w="850" w:type="dxa"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90C" w:rsidRPr="00F77B71" w:rsidRDefault="0014190C" w:rsidP="003F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Соблюдает 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технику безопа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77B71">
              <w:rPr>
                <w:rFonts w:ascii="Times New Roman" w:hAnsi="Times New Roman"/>
                <w:sz w:val="24"/>
                <w:szCs w:val="24"/>
                <w:lang w:eastAsia="ru-RU"/>
              </w:rPr>
              <w:t>ности при выполнении работ на швейном оборудовании и вручную</w:t>
            </w:r>
          </w:p>
        </w:tc>
        <w:tc>
          <w:tcPr>
            <w:tcW w:w="1344" w:type="dxa"/>
            <w:vMerge/>
          </w:tcPr>
          <w:p w:rsidR="0014190C" w:rsidRPr="00F77B71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F77B71" w:rsidTr="00926D21">
        <w:trPr>
          <w:trHeight w:val="1124"/>
        </w:trPr>
        <w:tc>
          <w:tcPr>
            <w:tcW w:w="1101" w:type="dxa"/>
            <w:vMerge w:val="restart"/>
          </w:tcPr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Общие:</w:t>
            </w: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5A6E5D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 2.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собов ее достижения, определенных руководителем.</w:t>
            </w:r>
          </w:p>
        </w:tc>
        <w:tc>
          <w:tcPr>
            <w:tcW w:w="850" w:type="dxa"/>
          </w:tcPr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3402" w:type="dxa"/>
          </w:tcPr>
          <w:p w:rsidR="0014190C" w:rsidRPr="005A6E5D" w:rsidRDefault="0014190C" w:rsidP="00F77B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 в соответствии с заданием, пр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вилами охраны труда и техн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ки безопасности.</w:t>
            </w:r>
          </w:p>
        </w:tc>
        <w:tc>
          <w:tcPr>
            <w:tcW w:w="1344" w:type="dxa"/>
            <w:vMerge w:val="restart"/>
          </w:tcPr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4034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0 - 4</w:t>
            </w:r>
          </w:p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190C" w:rsidRPr="00F77B71" w:rsidTr="00B3477B">
        <w:trPr>
          <w:trHeight w:val="1656"/>
        </w:trPr>
        <w:tc>
          <w:tcPr>
            <w:tcW w:w="1101" w:type="dxa"/>
            <w:vMerge/>
          </w:tcPr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190C" w:rsidRPr="005A6E5D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ОК-3.</w:t>
            </w:r>
            <w:r w:rsidRPr="000B3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рабочую с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туацию, осуществлять текущий и итоговый контроль, оценку и ко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рекцию собственной деятельности, нести ответственность за результ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ты своей работы.</w:t>
            </w:r>
          </w:p>
        </w:tc>
        <w:tc>
          <w:tcPr>
            <w:tcW w:w="850" w:type="dxa"/>
          </w:tcPr>
          <w:p w:rsidR="0014190C" w:rsidRPr="005A6E5D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90C" w:rsidRPr="005A6E5D" w:rsidRDefault="0014190C" w:rsidP="004034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3402" w:type="dxa"/>
          </w:tcPr>
          <w:p w:rsidR="0014190C" w:rsidRPr="005A6E5D" w:rsidRDefault="0014190C" w:rsidP="00F77B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ния этапов практической р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боты и коррекция своей де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тельности.</w:t>
            </w:r>
          </w:p>
          <w:p w:rsidR="0014190C" w:rsidRPr="005A6E5D" w:rsidRDefault="0014190C" w:rsidP="00F77B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</w:tcPr>
          <w:p w:rsidR="0014190C" w:rsidRPr="005A6E5D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RPr="00F77B71" w:rsidTr="00926D21">
        <w:trPr>
          <w:trHeight w:val="329"/>
        </w:trPr>
        <w:tc>
          <w:tcPr>
            <w:tcW w:w="9322" w:type="dxa"/>
            <w:gridSpan w:val="4"/>
          </w:tcPr>
          <w:p w:rsidR="0014190C" w:rsidRPr="005A6E5D" w:rsidRDefault="0014190C" w:rsidP="005A6E5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E5D">
              <w:rPr>
                <w:rFonts w:ascii="Times New Roman" w:hAnsi="Times New Roman"/>
                <w:sz w:val="24"/>
                <w:szCs w:val="24"/>
                <w:lang w:eastAsia="ru-RU"/>
              </w:rPr>
              <w:t>Итого баллов.</w:t>
            </w:r>
          </w:p>
        </w:tc>
        <w:tc>
          <w:tcPr>
            <w:tcW w:w="1344" w:type="dxa"/>
            <w:vAlign w:val="center"/>
          </w:tcPr>
          <w:p w:rsidR="0014190C" w:rsidRPr="00DA2466" w:rsidRDefault="0014190C" w:rsidP="00E24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466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Pr="00DA24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DA24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4190C" w:rsidRPr="00C83E87" w:rsidRDefault="0014190C" w:rsidP="00E24B8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3E87">
        <w:rPr>
          <w:rFonts w:ascii="Times New Roman" w:hAnsi="Times New Roman"/>
          <w:sz w:val="24"/>
          <w:szCs w:val="24"/>
          <w:lang w:eastAsia="ru-RU"/>
        </w:rPr>
        <w:t>Система оценивания-</w:t>
      </w:r>
      <w:r w:rsidRPr="00C83E87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83E87">
        <w:rPr>
          <w:rFonts w:ascii="Times New Roman" w:hAnsi="Times New Roman"/>
          <w:sz w:val="24"/>
          <w:szCs w:val="24"/>
          <w:lang w:eastAsia="ru-RU"/>
        </w:rPr>
        <w:t xml:space="preserve">-х бальная: </w:t>
      </w:r>
      <w:r w:rsidRPr="00C83E87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C83E87">
        <w:rPr>
          <w:rFonts w:ascii="Times New Roman" w:hAnsi="Times New Roman"/>
          <w:sz w:val="24"/>
          <w:szCs w:val="24"/>
          <w:lang w:eastAsia="ru-RU"/>
        </w:rPr>
        <w:t xml:space="preserve"> баллов- признак не проявлен; </w:t>
      </w:r>
      <w:r w:rsidRPr="00C83E8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C83E87">
        <w:rPr>
          <w:rFonts w:ascii="Times New Roman" w:hAnsi="Times New Roman"/>
          <w:sz w:val="24"/>
          <w:szCs w:val="24"/>
          <w:lang w:eastAsia="ru-RU"/>
        </w:rPr>
        <w:t xml:space="preserve"> балл- признак проя</w:t>
      </w:r>
      <w:r w:rsidRPr="00C83E87">
        <w:rPr>
          <w:rFonts w:ascii="Times New Roman" w:hAnsi="Times New Roman"/>
          <w:sz w:val="24"/>
          <w:szCs w:val="24"/>
          <w:lang w:eastAsia="ru-RU"/>
        </w:rPr>
        <w:t>в</w:t>
      </w:r>
      <w:r w:rsidRPr="00C83E87">
        <w:rPr>
          <w:rFonts w:ascii="Times New Roman" w:hAnsi="Times New Roman"/>
          <w:sz w:val="24"/>
          <w:szCs w:val="24"/>
          <w:lang w:eastAsia="ru-RU"/>
        </w:rPr>
        <w:t xml:space="preserve">лен не в  полном объеме; </w:t>
      </w:r>
      <w:r w:rsidRPr="00C83E87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83E87">
        <w:rPr>
          <w:rFonts w:ascii="Times New Roman" w:hAnsi="Times New Roman"/>
          <w:sz w:val="24"/>
          <w:szCs w:val="24"/>
          <w:lang w:eastAsia="ru-RU"/>
        </w:rPr>
        <w:t xml:space="preserve"> балла -признак проявлен полностью.</w:t>
      </w:r>
    </w:p>
    <w:p w:rsidR="0014190C" w:rsidRPr="00DD2C0F" w:rsidRDefault="0014190C" w:rsidP="005A6E5D">
      <w:pPr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  <w:sectPr w:rsidR="0014190C" w:rsidRPr="00DD2C0F" w:rsidSect="00E24B8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90C" w:rsidRPr="00DD2C0F" w:rsidRDefault="0014190C" w:rsidP="00E24B85">
      <w:pPr>
        <w:spacing w:line="240" w:lineRule="auto"/>
        <w:jc w:val="left"/>
        <w:rPr>
          <w:rFonts w:ascii="Times New Roman" w:hAnsi="Times New Roman"/>
          <w:b/>
          <w:sz w:val="24"/>
          <w:szCs w:val="28"/>
          <w:lang w:eastAsia="ru-RU"/>
        </w:rPr>
      </w:pPr>
    </w:p>
    <w:p w:rsidR="0014190C" w:rsidRDefault="0014190C" w:rsidP="0046576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№3</w:t>
      </w:r>
    </w:p>
    <w:p w:rsidR="0014190C" w:rsidRDefault="0014190C" w:rsidP="0034551F">
      <w:pPr>
        <w:spacing w:line="240" w:lineRule="auto"/>
        <w:outlineLvl w:val="0"/>
        <w:rPr>
          <w:rFonts w:ascii="Times New Roman" w:hAnsi="Times New Roman"/>
          <w:i/>
          <w:sz w:val="24"/>
          <w:szCs w:val="28"/>
          <w:lang w:eastAsia="ru-RU"/>
        </w:rPr>
      </w:pPr>
    </w:p>
    <w:p w:rsidR="0014190C" w:rsidRDefault="0014190C" w:rsidP="0034551F">
      <w:pPr>
        <w:spacing w:line="240" w:lineRule="auto"/>
        <w:outlineLvl w:val="0"/>
        <w:rPr>
          <w:rFonts w:ascii="Times New Roman" w:hAnsi="Times New Roman"/>
          <w:i/>
          <w:sz w:val="24"/>
          <w:szCs w:val="28"/>
          <w:lang w:eastAsia="ru-RU"/>
        </w:rPr>
      </w:pPr>
      <w:r w:rsidRPr="0034551F">
        <w:rPr>
          <w:rFonts w:ascii="Times New Roman" w:hAnsi="Times New Roman"/>
          <w:i/>
          <w:sz w:val="24"/>
          <w:szCs w:val="28"/>
          <w:lang w:eastAsia="ru-RU"/>
        </w:rPr>
        <w:t xml:space="preserve">Форма сводной ведомости </w:t>
      </w:r>
      <w:r>
        <w:rPr>
          <w:rFonts w:ascii="Times New Roman" w:hAnsi="Times New Roman"/>
          <w:i/>
          <w:sz w:val="24"/>
          <w:szCs w:val="28"/>
          <w:lang w:eastAsia="ru-RU"/>
        </w:rPr>
        <w:t>оценки сформированности компетенций выпускников на ГИА</w:t>
      </w:r>
    </w:p>
    <w:p w:rsidR="0014190C" w:rsidRPr="0034551F" w:rsidRDefault="0014190C" w:rsidP="0034551F">
      <w:pPr>
        <w:spacing w:line="240" w:lineRule="auto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34551F">
        <w:rPr>
          <w:rFonts w:ascii="Times New Roman" w:hAnsi="Times New Roman"/>
          <w:b/>
          <w:sz w:val="24"/>
          <w:szCs w:val="28"/>
          <w:lang w:eastAsia="ru-RU"/>
        </w:rPr>
        <w:t>Государственное автономное профессиональное образовательное учреждение Свер</w:t>
      </w:r>
      <w:r w:rsidRPr="0034551F">
        <w:rPr>
          <w:rFonts w:ascii="Times New Roman" w:hAnsi="Times New Roman"/>
          <w:b/>
          <w:sz w:val="24"/>
          <w:szCs w:val="28"/>
          <w:lang w:eastAsia="ru-RU"/>
        </w:rPr>
        <w:t>д</w:t>
      </w:r>
      <w:r w:rsidRPr="0034551F">
        <w:rPr>
          <w:rFonts w:ascii="Times New Roman" w:hAnsi="Times New Roman"/>
          <w:b/>
          <w:sz w:val="24"/>
          <w:szCs w:val="28"/>
          <w:lang w:eastAsia="ru-RU"/>
        </w:rPr>
        <w:t xml:space="preserve">ловской области </w:t>
      </w:r>
    </w:p>
    <w:p w:rsidR="0014190C" w:rsidRPr="0034551F" w:rsidRDefault="0014190C" w:rsidP="0034551F">
      <w:pPr>
        <w:spacing w:line="240" w:lineRule="auto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34551F">
        <w:rPr>
          <w:rFonts w:ascii="Times New Roman" w:hAnsi="Times New Roman"/>
          <w:b/>
          <w:sz w:val="24"/>
          <w:szCs w:val="28"/>
          <w:lang w:eastAsia="ru-RU"/>
        </w:rPr>
        <w:t>«Режевской политехникум»</w:t>
      </w:r>
    </w:p>
    <w:p w:rsidR="0014190C" w:rsidRPr="00971E26" w:rsidRDefault="0014190C" w:rsidP="00971E26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ИТОГОВАЯ АТТЕСТАЦИЯ</w:t>
      </w:r>
    </w:p>
    <w:p w:rsidR="0014190C" w:rsidRDefault="0014190C" w:rsidP="00971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адаптированного профессионального обучения</w:t>
      </w:r>
    </w:p>
    <w:p w:rsidR="0014190C" w:rsidRDefault="0014190C" w:rsidP="00971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7B71">
        <w:rPr>
          <w:rFonts w:ascii="Times New Roman" w:hAnsi="Times New Roman"/>
          <w:b/>
          <w:sz w:val="24"/>
          <w:szCs w:val="24"/>
          <w:lang w:eastAsia="ru-RU"/>
        </w:rPr>
        <w:t>19601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F77B71">
        <w:rPr>
          <w:rFonts w:ascii="Times New Roman" w:hAnsi="Times New Roman"/>
          <w:b/>
          <w:sz w:val="24"/>
          <w:szCs w:val="24"/>
          <w:lang w:eastAsia="ru-RU"/>
        </w:rPr>
        <w:t xml:space="preserve"> Швея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190C" w:rsidRDefault="0014190C" w:rsidP="00971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8"/>
          <w:lang w:eastAsia="ru-RU"/>
        </w:rPr>
      </w:pPr>
      <w:r w:rsidRPr="00971E26">
        <w:rPr>
          <w:rFonts w:ascii="Times New Roman" w:hAnsi="Times New Roman"/>
          <w:b/>
          <w:sz w:val="24"/>
          <w:szCs w:val="28"/>
          <w:lang w:eastAsia="ru-RU"/>
        </w:rPr>
        <w:t>Сводная ведомость оценки сформированности компетенций</w:t>
      </w:r>
    </w:p>
    <w:p w:rsidR="0014190C" w:rsidRDefault="0014190C" w:rsidP="00971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Выпускников 2019 года, группа Ш, форма обучения очная</w:t>
      </w: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02"/>
        <w:gridCol w:w="1391"/>
        <w:gridCol w:w="1161"/>
        <w:gridCol w:w="992"/>
        <w:gridCol w:w="709"/>
        <w:gridCol w:w="992"/>
        <w:gridCol w:w="1417"/>
        <w:gridCol w:w="1560"/>
        <w:gridCol w:w="435"/>
        <w:gridCol w:w="699"/>
        <w:gridCol w:w="2037"/>
      </w:tblGrid>
      <w:tr w:rsidR="0014190C" w:rsidTr="007E4FCA">
        <w:trPr>
          <w:trHeight w:val="531"/>
        </w:trPr>
        <w:tc>
          <w:tcPr>
            <w:tcW w:w="8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6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1560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35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Tr="007E4FCA">
        <w:trPr>
          <w:cantSplit/>
          <w:trHeight w:val="4097"/>
        </w:trPr>
        <w:tc>
          <w:tcPr>
            <w:tcW w:w="8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1" w:type="dxa"/>
            <w:textDirection w:val="btLr"/>
          </w:tcPr>
          <w:p w:rsidR="0014190C" w:rsidRPr="007E4FCA" w:rsidRDefault="0014190C" w:rsidP="007E4FCA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</w:rPr>
              <w:t>Выполнять операции вручную или на машинах, автоматич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ском или полуавтом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тическом оборудов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нии по п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шиву дет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лей, узлов, изделий из текстильных материалов.</w:t>
            </w:r>
            <w:r w:rsidRPr="007E4F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(ПК</w:t>
            </w:r>
            <w:r w:rsidRPr="007E4FC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 </w:t>
            </w:r>
            <w:r w:rsidRPr="007E4F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2.1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extDirection w:val="btLr"/>
          </w:tcPr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. Контр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лировать соответс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вие цвета деталей, изделий, ниток, прикла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ных мат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риалов.(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ПК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  <w:r w:rsidRPr="007E4FCA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FCA">
              <w:rPr>
                <w:rFonts w:ascii="Times New Roman" w:hAnsi="Times New Roman"/>
                <w:sz w:val="20"/>
                <w:szCs w:val="20"/>
              </w:rPr>
              <w:t>Контр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лировать качество кроя и качество выпо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л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ненных опер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ций.(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ПК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2.3.)</w:t>
            </w:r>
          </w:p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FC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бл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ю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дает пр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вила без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па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с</w:t>
            </w:r>
            <w:r w:rsidRPr="007E4FCA">
              <w:rPr>
                <w:rFonts w:ascii="Times New Roman" w:hAnsi="Times New Roman"/>
                <w:sz w:val="20"/>
                <w:szCs w:val="20"/>
              </w:rPr>
              <w:t>ного труда</w:t>
            </w:r>
          </w:p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FCA">
              <w:rPr>
                <w:rFonts w:ascii="Times New Roman" w:hAnsi="Times New Roman"/>
                <w:sz w:val="20"/>
                <w:szCs w:val="20"/>
              </w:rPr>
              <w:t>(</w:t>
            </w:r>
            <w:r w:rsidRPr="007E4FCA">
              <w:rPr>
                <w:rFonts w:ascii="Times New Roman" w:hAnsi="Times New Roman"/>
                <w:b/>
                <w:sz w:val="24"/>
                <w:szCs w:val="24"/>
              </w:rPr>
              <w:t>ПК 2.5.)</w:t>
            </w:r>
          </w:p>
        </w:tc>
        <w:tc>
          <w:tcPr>
            <w:tcW w:w="992" w:type="dxa"/>
            <w:textDirection w:val="btLr"/>
          </w:tcPr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Орган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зовывать собс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венную деятел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ность, исходя из цели и спос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бов ее дост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жения, опред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ленных руков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дителем. (</w:t>
            </w:r>
            <w:r w:rsidRPr="007E4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 2.)</w:t>
            </w:r>
          </w:p>
        </w:tc>
        <w:tc>
          <w:tcPr>
            <w:tcW w:w="1417" w:type="dxa"/>
            <w:textDirection w:val="btLr"/>
          </w:tcPr>
          <w:p w:rsidR="0014190C" w:rsidRPr="007E4FCA" w:rsidRDefault="0014190C" w:rsidP="007E4FC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вать рабочую ситуацию, осуществлять текущий и итоговый контроль, оценку и коррекцию собственной деятельности, нести отве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ственность за результаты своей работы</w:t>
            </w:r>
          </w:p>
          <w:p w:rsidR="0014190C" w:rsidRPr="007E4FCA" w:rsidRDefault="0014190C" w:rsidP="007E4FC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7E4F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3) </w:t>
            </w:r>
          </w:p>
        </w:tc>
        <w:tc>
          <w:tcPr>
            <w:tcW w:w="1560" w:type="dxa"/>
            <w:textDirection w:val="btLr"/>
          </w:tcPr>
          <w:p w:rsidR="0014190C" w:rsidRPr="007E4FCA" w:rsidRDefault="0014190C" w:rsidP="007E4FC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будущей пр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фессии, проя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лять к ней у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тойчивый и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терес</w:t>
            </w:r>
          </w:p>
          <w:p w:rsidR="0014190C" w:rsidRPr="007E4FCA" w:rsidRDefault="0014190C" w:rsidP="007E4F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(ОК 1)</w:t>
            </w:r>
          </w:p>
        </w:tc>
        <w:tc>
          <w:tcPr>
            <w:tcW w:w="435" w:type="dxa"/>
            <w:textDirection w:val="btLr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 теста  (0 – 2 балла)</w:t>
            </w:r>
          </w:p>
        </w:tc>
        <w:tc>
          <w:tcPr>
            <w:tcW w:w="699" w:type="dxa"/>
            <w:textDirection w:val="btLr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защиты</w:t>
            </w:r>
          </w:p>
        </w:tc>
        <w:tc>
          <w:tcPr>
            <w:tcW w:w="2037" w:type="dxa"/>
            <w:textDirection w:val="btLr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FCA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14190C" w:rsidTr="007E4FCA">
        <w:trPr>
          <w:trHeight w:val="467"/>
        </w:trPr>
        <w:tc>
          <w:tcPr>
            <w:tcW w:w="8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Tr="007E4FCA">
        <w:trPr>
          <w:trHeight w:val="467"/>
        </w:trPr>
        <w:tc>
          <w:tcPr>
            <w:tcW w:w="8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90C" w:rsidTr="007E4FCA">
        <w:trPr>
          <w:trHeight w:val="467"/>
        </w:trPr>
        <w:tc>
          <w:tcPr>
            <w:tcW w:w="8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4190C" w:rsidRPr="007E4FCA" w:rsidRDefault="0014190C" w:rsidP="007E4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90C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82E">
        <w:rPr>
          <w:rFonts w:ascii="Times New Roman" w:hAnsi="Times New Roman"/>
          <w:sz w:val="24"/>
          <w:szCs w:val="24"/>
          <w:lang w:eastAsia="ru-RU"/>
        </w:rPr>
        <w:t>Эксперт выставляет балл по каждому признаку. Каждый показатель оценивается баллами:  0 – признак не проявляется</w:t>
      </w: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8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1 – признак проявляется частично</w:t>
      </w: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8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2 – признак проявляется полностью</w:t>
      </w: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82E">
        <w:rPr>
          <w:rFonts w:ascii="Times New Roman" w:hAnsi="Times New Roman"/>
          <w:sz w:val="24"/>
          <w:szCs w:val="24"/>
          <w:lang w:eastAsia="ru-RU"/>
        </w:rPr>
        <w:t xml:space="preserve">Для получения индивидуального показателя необходимо суммировать показатели обучающегося и перевести их в сумму по шкале:                 </w:t>
      </w:r>
    </w:p>
    <w:p w:rsidR="0014190C" w:rsidRPr="00BC4F1D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C4F1D">
        <w:rPr>
          <w:rFonts w:ascii="Times New Roman" w:hAnsi="Times New Roman"/>
          <w:sz w:val="24"/>
          <w:szCs w:val="24"/>
          <w:lang w:eastAsia="ru-RU"/>
        </w:rPr>
        <w:t xml:space="preserve"> и менее – неудовлетворительно;</w:t>
      </w:r>
    </w:p>
    <w:p w:rsidR="0014190C" w:rsidRPr="00BC4F1D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6 </w:t>
      </w:r>
      <w:r w:rsidRPr="00BC4F1D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9  - </w:t>
      </w:r>
      <w:r w:rsidRPr="00BC4F1D">
        <w:rPr>
          <w:rFonts w:ascii="Times New Roman" w:hAnsi="Times New Roman"/>
          <w:sz w:val="24"/>
          <w:szCs w:val="24"/>
          <w:lang w:eastAsia="ru-RU"/>
        </w:rPr>
        <w:t>удовлетворительно;</w:t>
      </w:r>
    </w:p>
    <w:p w:rsidR="0014190C" w:rsidRPr="00BC4F1D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 – 13 - </w:t>
      </w:r>
      <w:r w:rsidRPr="00BC4F1D">
        <w:rPr>
          <w:rFonts w:ascii="Times New Roman" w:hAnsi="Times New Roman"/>
          <w:sz w:val="24"/>
          <w:szCs w:val="24"/>
          <w:lang w:eastAsia="ru-RU"/>
        </w:rPr>
        <w:t xml:space="preserve"> хорошо;</w:t>
      </w:r>
    </w:p>
    <w:p w:rsidR="0014190C" w:rsidRPr="00BC4F1D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F1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4 – 16 - </w:t>
      </w:r>
      <w:r w:rsidRPr="00BC4F1D">
        <w:rPr>
          <w:rFonts w:ascii="Times New Roman" w:hAnsi="Times New Roman"/>
          <w:sz w:val="24"/>
          <w:szCs w:val="24"/>
          <w:lang w:eastAsia="ru-RU"/>
        </w:rPr>
        <w:t>отлично.</w:t>
      </w:r>
    </w:p>
    <w:p w:rsidR="0014190C" w:rsidRPr="0071382E" w:rsidRDefault="0014190C" w:rsidP="00713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4190C" w:rsidRDefault="0014190C" w:rsidP="0002610C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8"/>
          <w:u w:val="single"/>
          <w:lang w:eastAsia="ru-RU"/>
        </w:rPr>
      </w:pPr>
    </w:p>
    <w:p w:rsidR="0014190C" w:rsidRPr="00AC38C3" w:rsidRDefault="0014190C" w:rsidP="00E24B85">
      <w:pPr>
        <w:spacing w:line="240" w:lineRule="auto"/>
        <w:rPr>
          <w:rFonts w:ascii="Times New Roman" w:hAnsi="Times New Roman"/>
          <w:b/>
          <w:color w:val="FF0000"/>
          <w:sz w:val="24"/>
          <w:szCs w:val="28"/>
          <w:u w:val="single"/>
          <w:lang w:eastAsia="ru-RU"/>
        </w:rPr>
      </w:pPr>
    </w:p>
    <w:p w:rsidR="0014190C" w:rsidRPr="0002610C" w:rsidRDefault="0014190C" w:rsidP="00BC4F1D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10C">
        <w:rPr>
          <w:rFonts w:ascii="Times New Roman" w:hAnsi="Times New Roman"/>
          <w:b/>
          <w:iCs/>
          <w:spacing w:val="-4"/>
          <w:sz w:val="28"/>
          <w:szCs w:val="28"/>
          <w:lang w:eastAsia="ru-RU"/>
        </w:rPr>
        <w:t>Оценивание портфолио</w:t>
      </w:r>
      <w:r w:rsidRPr="0002610C"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  <w:t>.</w:t>
      </w:r>
    </w:p>
    <w:p w:rsidR="0014190C" w:rsidRPr="0002610C" w:rsidRDefault="0014190C" w:rsidP="00BC4F1D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10C">
        <w:rPr>
          <w:rFonts w:ascii="Times New Roman" w:hAnsi="Times New Roman"/>
          <w:i/>
          <w:iCs/>
          <w:spacing w:val="6"/>
          <w:sz w:val="24"/>
          <w:szCs w:val="24"/>
          <w:lang w:eastAsia="ru-RU"/>
        </w:rPr>
        <w:t xml:space="preserve">  Высокий уровень (2 балла). </w:t>
      </w:r>
      <w:r w:rsidRPr="0002610C">
        <w:rPr>
          <w:rFonts w:ascii="Times New Roman" w:hAnsi="Times New Roman"/>
          <w:spacing w:val="6"/>
          <w:sz w:val="24"/>
          <w:szCs w:val="24"/>
          <w:lang w:eastAsia="ru-RU"/>
        </w:rPr>
        <w:t xml:space="preserve">Учебные портфолио данного уровня 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характеризуются всесторонностью в отражении основных категорий и крит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е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 xml:space="preserve">риев 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 xml:space="preserve">оценки. Содержание такого портфолио свидетельствует о больших </w:t>
      </w:r>
      <w:r w:rsidRPr="00094F3D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приложенных </w:t>
      </w:r>
      <w:r>
        <w:rPr>
          <w:rFonts w:ascii="Times New Roman" w:hAnsi="Times New Roman"/>
          <w:spacing w:val="10"/>
          <w:sz w:val="24"/>
          <w:szCs w:val="24"/>
          <w:lang w:eastAsia="ru-RU"/>
        </w:rPr>
        <w:t>усилиях и очевидном прогрессе обучаю</w:t>
      </w:r>
      <w:r w:rsidRPr="00094F3D">
        <w:rPr>
          <w:rFonts w:ascii="Times New Roman" w:hAnsi="Times New Roman"/>
          <w:spacing w:val="10"/>
          <w:sz w:val="24"/>
          <w:szCs w:val="24"/>
          <w:lang w:eastAsia="ru-RU"/>
        </w:rPr>
        <w:t>чащегося</w:t>
      </w:r>
      <w:r w:rsidRPr="0002610C">
        <w:rPr>
          <w:rFonts w:ascii="Times New Roman" w:hAnsi="Times New Roman"/>
          <w:spacing w:val="10"/>
          <w:sz w:val="24"/>
          <w:szCs w:val="24"/>
          <w:lang w:eastAsia="ru-RU"/>
        </w:rPr>
        <w:t xml:space="preserve"> по уровню   его </w:t>
      </w:r>
      <w:r w:rsidRPr="0002610C">
        <w:rPr>
          <w:rFonts w:ascii="Times New Roman" w:hAnsi="Times New Roman"/>
          <w:spacing w:val="9"/>
          <w:sz w:val="24"/>
          <w:szCs w:val="24"/>
          <w:lang w:eastAsia="ru-RU"/>
        </w:rPr>
        <w:t xml:space="preserve"> профессионального развития</w:t>
      </w:r>
      <w:r w:rsidRPr="0002610C">
        <w:rPr>
          <w:rFonts w:ascii="Times New Roman" w:hAnsi="Times New Roman"/>
          <w:spacing w:val="-5"/>
          <w:sz w:val="24"/>
          <w:szCs w:val="24"/>
          <w:lang w:eastAsia="ru-RU"/>
        </w:rPr>
        <w:t xml:space="preserve">. В содержании и оформлении учебного портфолио данного 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>уровня ярко проявляются оригинальность и из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>бретательность.</w:t>
      </w:r>
    </w:p>
    <w:p w:rsidR="0014190C" w:rsidRPr="0002610C" w:rsidRDefault="0014190C" w:rsidP="00BC4F1D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10C">
        <w:rPr>
          <w:rFonts w:ascii="Times New Roman" w:hAnsi="Times New Roman"/>
          <w:i/>
          <w:iCs/>
          <w:spacing w:val="-4"/>
          <w:sz w:val="24"/>
          <w:szCs w:val="24"/>
          <w:lang w:eastAsia="ru-RU"/>
        </w:rPr>
        <w:t>Средний уровень</w:t>
      </w:r>
      <w:r w:rsidRPr="0002610C">
        <w:rPr>
          <w:rFonts w:ascii="Times New Roman" w:hAnsi="Times New Roman"/>
          <w:i/>
          <w:iCs/>
          <w:spacing w:val="-3"/>
          <w:sz w:val="24"/>
          <w:szCs w:val="24"/>
          <w:lang w:eastAsia="ru-RU"/>
        </w:rPr>
        <w:t xml:space="preserve"> (1 балл).  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 xml:space="preserve">Портфолио этого уровня демонстрирует солидные </w:t>
      </w:r>
      <w:r w:rsidRPr="0002610C">
        <w:rPr>
          <w:rFonts w:ascii="Times New Roman" w:hAnsi="Times New Roman"/>
          <w:spacing w:val="-5"/>
          <w:sz w:val="24"/>
          <w:szCs w:val="24"/>
          <w:lang w:eastAsia="ru-RU"/>
        </w:rPr>
        <w:t xml:space="preserve"> профессиональные знания и умения 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обучающегося</w:t>
      </w:r>
      <w:r w:rsidRPr="00094F3D">
        <w:rPr>
          <w:rFonts w:ascii="Times New Roman" w:hAnsi="Times New Roman"/>
          <w:spacing w:val="-5"/>
          <w:sz w:val="24"/>
          <w:szCs w:val="24"/>
          <w:lang w:eastAsia="ru-RU"/>
        </w:rPr>
        <w:t>,</w:t>
      </w:r>
      <w:r w:rsidRPr="0002610C">
        <w:rPr>
          <w:rFonts w:ascii="Times New Roman" w:hAnsi="Times New Roman"/>
          <w:spacing w:val="-5"/>
          <w:sz w:val="24"/>
          <w:szCs w:val="24"/>
          <w:lang w:eastAsia="ru-RU"/>
        </w:rPr>
        <w:t xml:space="preserve"> но, в отличие от пр</w:t>
      </w:r>
      <w:r w:rsidRPr="0002610C">
        <w:rPr>
          <w:rFonts w:ascii="Times New Roman" w:hAnsi="Times New Roman"/>
          <w:spacing w:val="-5"/>
          <w:sz w:val="24"/>
          <w:szCs w:val="24"/>
          <w:lang w:eastAsia="ru-RU"/>
        </w:rPr>
        <w:t>е</w:t>
      </w:r>
      <w:r w:rsidRPr="0002610C">
        <w:rPr>
          <w:rFonts w:ascii="Times New Roman" w:hAnsi="Times New Roman"/>
          <w:spacing w:val="-5"/>
          <w:sz w:val="24"/>
          <w:szCs w:val="24"/>
          <w:lang w:eastAsia="ru-RU"/>
        </w:rPr>
        <w:t xml:space="preserve">дыдущего, в нем 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 xml:space="preserve">могут отсутствовать некоторые элементы из необязательных категорий, а также </w:t>
      </w:r>
      <w:r w:rsidRPr="0002610C">
        <w:rPr>
          <w:rFonts w:ascii="Times New Roman" w:hAnsi="Times New Roman"/>
          <w:spacing w:val="8"/>
          <w:sz w:val="24"/>
          <w:szCs w:val="24"/>
          <w:lang w:eastAsia="ru-RU"/>
        </w:rPr>
        <w:t>может быть недостаточно выражена оригинал</w:t>
      </w:r>
      <w:r w:rsidRPr="0002610C">
        <w:rPr>
          <w:rFonts w:ascii="Times New Roman" w:hAnsi="Times New Roman"/>
          <w:spacing w:val="8"/>
          <w:sz w:val="24"/>
          <w:szCs w:val="24"/>
          <w:lang w:eastAsia="ru-RU"/>
        </w:rPr>
        <w:t>ь</w:t>
      </w:r>
      <w:r w:rsidRPr="0002610C">
        <w:rPr>
          <w:rFonts w:ascii="Times New Roman" w:hAnsi="Times New Roman"/>
          <w:spacing w:val="8"/>
          <w:sz w:val="24"/>
          <w:szCs w:val="24"/>
          <w:lang w:eastAsia="ru-RU"/>
        </w:rPr>
        <w:t xml:space="preserve">ность в содержании и 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>отсутствовать творческий элемент в оформлении.</w:t>
      </w:r>
    </w:p>
    <w:p w:rsidR="0014190C" w:rsidRDefault="0014190C" w:rsidP="00BC4F1D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02610C">
        <w:rPr>
          <w:rFonts w:ascii="Times New Roman" w:hAnsi="Times New Roman"/>
          <w:i/>
          <w:iCs/>
          <w:spacing w:val="-4"/>
          <w:sz w:val="24"/>
          <w:szCs w:val="24"/>
          <w:lang w:eastAsia="ru-RU"/>
        </w:rPr>
        <w:t xml:space="preserve">   Слабый уровень (0 баллов).  </w:t>
      </w:r>
      <w:r w:rsidRPr="0002610C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Портфолио, по которомутрудно сформировать общее 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предста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в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 xml:space="preserve">ление о профессиональных компетенциях учащегося. </w:t>
      </w:r>
      <w:r w:rsidRPr="0002610C">
        <w:rPr>
          <w:rFonts w:ascii="Times New Roman" w:hAnsi="Times New Roman"/>
          <w:spacing w:val="3"/>
          <w:sz w:val="24"/>
          <w:szCs w:val="24"/>
          <w:lang w:eastAsia="ru-RU"/>
        </w:rPr>
        <w:t xml:space="preserve"> По такому портфолио практически </w:t>
      </w:r>
      <w:r w:rsidRPr="0002610C">
        <w:rPr>
          <w:rFonts w:ascii="Times New Roman" w:hAnsi="Times New Roman"/>
          <w:spacing w:val="1"/>
          <w:sz w:val="24"/>
          <w:szCs w:val="24"/>
          <w:lang w:eastAsia="ru-RU"/>
        </w:rPr>
        <w:t>невозможно определить прогресс в обучении и уровень сформированности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професси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о</w:t>
      </w:r>
      <w:r w:rsidRPr="0002610C">
        <w:rPr>
          <w:rFonts w:ascii="Times New Roman" w:hAnsi="Times New Roman"/>
          <w:spacing w:val="-3"/>
          <w:sz w:val="24"/>
          <w:szCs w:val="24"/>
          <w:lang w:eastAsia="ru-RU"/>
        </w:rPr>
        <w:t>нальных компетенций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>.</w:t>
      </w: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14190C" w:rsidRDefault="0014190C" w:rsidP="00E24B85">
      <w:pPr>
        <w:spacing w:line="240" w:lineRule="auto"/>
        <w:jc w:val="left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:rsidR="0014190C" w:rsidRPr="00AC38C3" w:rsidRDefault="0014190C" w:rsidP="00E212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Cs/>
          <w:color w:val="FF0000"/>
          <w:spacing w:val="-4"/>
          <w:sz w:val="24"/>
          <w:szCs w:val="24"/>
          <w:lang w:eastAsia="ru-RU"/>
        </w:rPr>
        <w:sectPr w:rsidR="0014190C" w:rsidRPr="00AC38C3" w:rsidSect="00E24B85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4190C" w:rsidRDefault="0014190C" w:rsidP="00D7689A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sectPr w:rsidR="0014190C" w:rsidSect="00BA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0C" w:rsidRDefault="0014190C">
      <w:pPr>
        <w:spacing w:line="240" w:lineRule="auto"/>
      </w:pPr>
      <w:r>
        <w:separator/>
      </w:r>
    </w:p>
  </w:endnote>
  <w:endnote w:type="continuationSeparator" w:id="1">
    <w:p w:rsidR="0014190C" w:rsidRDefault="00141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0C" w:rsidRDefault="0014190C">
      <w:pPr>
        <w:spacing w:line="240" w:lineRule="auto"/>
      </w:pPr>
      <w:r>
        <w:separator/>
      </w:r>
    </w:p>
  </w:footnote>
  <w:footnote w:type="continuationSeparator" w:id="1">
    <w:p w:rsidR="0014190C" w:rsidRDefault="001419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0C" w:rsidRDefault="0014190C" w:rsidP="00E24B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14190C" w:rsidRDefault="00141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0C" w:rsidRDefault="0014190C" w:rsidP="00E24B85">
    <w:pPr>
      <w:pStyle w:val="Header"/>
      <w:framePr w:wrap="around" w:vAnchor="text" w:hAnchor="margin" w:xAlign="center" w:y="1"/>
      <w:rPr>
        <w:rStyle w:val="PageNumber"/>
      </w:rPr>
    </w:pPr>
  </w:p>
  <w:p w:rsidR="0014190C" w:rsidRDefault="00141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D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244D22"/>
    <w:multiLevelType w:val="hybridMultilevel"/>
    <w:tmpl w:val="8E48CD86"/>
    <w:lvl w:ilvl="0" w:tplc="6276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7578E3"/>
    <w:multiLevelType w:val="hybridMultilevel"/>
    <w:tmpl w:val="F33AB4CA"/>
    <w:lvl w:ilvl="0" w:tplc="8CEA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950DDF"/>
    <w:multiLevelType w:val="hybridMultilevel"/>
    <w:tmpl w:val="A5D2FCF6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503D1"/>
    <w:multiLevelType w:val="hybridMultilevel"/>
    <w:tmpl w:val="5124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C1706"/>
    <w:multiLevelType w:val="hybridMultilevel"/>
    <w:tmpl w:val="0972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C37DF"/>
    <w:multiLevelType w:val="hybridMultilevel"/>
    <w:tmpl w:val="2B6AFDC0"/>
    <w:lvl w:ilvl="0" w:tplc="D29681F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C50A2"/>
    <w:multiLevelType w:val="hybridMultilevel"/>
    <w:tmpl w:val="CA92C208"/>
    <w:lvl w:ilvl="0" w:tplc="8848C756">
      <w:start w:val="5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>
    <w:nsid w:val="1F7865DF"/>
    <w:multiLevelType w:val="hybridMultilevel"/>
    <w:tmpl w:val="59602D58"/>
    <w:lvl w:ilvl="0" w:tplc="378EA9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5FE3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7A069C0"/>
    <w:multiLevelType w:val="hybridMultilevel"/>
    <w:tmpl w:val="F64E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371D03"/>
    <w:multiLevelType w:val="hybridMultilevel"/>
    <w:tmpl w:val="4B183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1D0599"/>
    <w:multiLevelType w:val="hybridMultilevel"/>
    <w:tmpl w:val="BBB48228"/>
    <w:lvl w:ilvl="0" w:tplc="744885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368D06E2"/>
    <w:multiLevelType w:val="hybridMultilevel"/>
    <w:tmpl w:val="11B847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AC979AB"/>
    <w:multiLevelType w:val="hybridMultilevel"/>
    <w:tmpl w:val="7E62F74A"/>
    <w:lvl w:ilvl="0" w:tplc="AA52B92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3B16710"/>
    <w:multiLevelType w:val="hybridMultilevel"/>
    <w:tmpl w:val="AD5E69AA"/>
    <w:lvl w:ilvl="0" w:tplc="99EC713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6">
    <w:nsid w:val="5D914075"/>
    <w:multiLevelType w:val="hybridMultilevel"/>
    <w:tmpl w:val="48925DC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93240B"/>
    <w:multiLevelType w:val="hybridMultilevel"/>
    <w:tmpl w:val="8850EB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979C4"/>
    <w:multiLevelType w:val="hybridMultilevel"/>
    <w:tmpl w:val="2816286C"/>
    <w:lvl w:ilvl="0" w:tplc="6276E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3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B85"/>
    <w:rsid w:val="00006825"/>
    <w:rsid w:val="00007B9B"/>
    <w:rsid w:val="00015667"/>
    <w:rsid w:val="0002610C"/>
    <w:rsid w:val="00041EC8"/>
    <w:rsid w:val="000450A3"/>
    <w:rsid w:val="00045440"/>
    <w:rsid w:val="00060E23"/>
    <w:rsid w:val="0006552F"/>
    <w:rsid w:val="00072A8B"/>
    <w:rsid w:val="00094F3D"/>
    <w:rsid w:val="000A03FE"/>
    <w:rsid w:val="000B325C"/>
    <w:rsid w:val="000D1F89"/>
    <w:rsid w:val="000D7047"/>
    <w:rsid w:val="000F542A"/>
    <w:rsid w:val="0011091F"/>
    <w:rsid w:val="00117B89"/>
    <w:rsid w:val="0014190C"/>
    <w:rsid w:val="0016614C"/>
    <w:rsid w:val="001764A7"/>
    <w:rsid w:val="00183378"/>
    <w:rsid w:val="001A34A8"/>
    <w:rsid w:val="001F5FCD"/>
    <w:rsid w:val="002211CC"/>
    <w:rsid w:val="002240B0"/>
    <w:rsid w:val="00232B22"/>
    <w:rsid w:val="00240728"/>
    <w:rsid w:val="002408A0"/>
    <w:rsid w:val="00254201"/>
    <w:rsid w:val="00266CEB"/>
    <w:rsid w:val="00275E3D"/>
    <w:rsid w:val="00297712"/>
    <w:rsid w:val="002A0EB6"/>
    <w:rsid w:val="002A7E41"/>
    <w:rsid w:val="002C3B18"/>
    <w:rsid w:val="002D3623"/>
    <w:rsid w:val="00307E12"/>
    <w:rsid w:val="0034551F"/>
    <w:rsid w:val="00356558"/>
    <w:rsid w:val="00361F29"/>
    <w:rsid w:val="00384480"/>
    <w:rsid w:val="00384C23"/>
    <w:rsid w:val="00385B47"/>
    <w:rsid w:val="003A19C9"/>
    <w:rsid w:val="003A6B89"/>
    <w:rsid w:val="003C1C9D"/>
    <w:rsid w:val="003C4FA2"/>
    <w:rsid w:val="003C7363"/>
    <w:rsid w:val="003E0D70"/>
    <w:rsid w:val="003F791C"/>
    <w:rsid w:val="00403403"/>
    <w:rsid w:val="00417146"/>
    <w:rsid w:val="0042653C"/>
    <w:rsid w:val="004270BB"/>
    <w:rsid w:val="00465761"/>
    <w:rsid w:val="004E24FE"/>
    <w:rsid w:val="00501BE8"/>
    <w:rsid w:val="00543D96"/>
    <w:rsid w:val="005A1B50"/>
    <w:rsid w:val="005A1D2B"/>
    <w:rsid w:val="005A6E5D"/>
    <w:rsid w:val="005B437F"/>
    <w:rsid w:val="005B4AF1"/>
    <w:rsid w:val="005D71A1"/>
    <w:rsid w:val="005F5834"/>
    <w:rsid w:val="00606219"/>
    <w:rsid w:val="00633C6B"/>
    <w:rsid w:val="00692E1E"/>
    <w:rsid w:val="006D0E53"/>
    <w:rsid w:val="006D2C60"/>
    <w:rsid w:val="006E7296"/>
    <w:rsid w:val="00704078"/>
    <w:rsid w:val="0071382E"/>
    <w:rsid w:val="00721195"/>
    <w:rsid w:val="007508C1"/>
    <w:rsid w:val="00764EBC"/>
    <w:rsid w:val="007669C1"/>
    <w:rsid w:val="0077599B"/>
    <w:rsid w:val="00785AF5"/>
    <w:rsid w:val="00795AE2"/>
    <w:rsid w:val="007A2205"/>
    <w:rsid w:val="007A3C64"/>
    <w:rsid w:val="007D71A6"/>
    <w:rsid w:val="007E4FCA"/>
    <w:rsid w:val="007E661E"/>
    <w:rsid w:val="0080501C"/>
    <w:rsid w:val="008167DD"/>
    <w:rsid w:val="0086203C"/>
    <w:rsid w:val="0086498F"/>
    <w:rsid w:val="00890821"/>
    <w:rsid w:val="00894D15"/>
    <w:rsid w:val="008C661C"/>
    <w:rsid w:val="008E057A"/>
    <w:rsid w:val="00904CF5"/>
    <w:rsid w:val="009226B5"/>
    <w:rsid w:val="00925A52"/>
    <w:rsid w:val="009261C5"/>
    <w:rsid w:val="00926D21"/>
    <w:rsid w:val="009316BA"/>
    <w:rsid w:val="00947883"/>
    <w:rsid w:val="00971E26"/>
    <w:rsid w:val="009730EA"/>
    <w:rsid w:val="009A15F6"/>
    <w:rsid w:val="009B1E03"/>
    <w:rsid w:val="009E1B99"/>
    <w:rsid w:val="009F7337"/>
    <w:rsid w:val="00A04C18"/>
    <w:rsid w:val="00A257F1"/>
    <w:rsid w:val="00AA06B6"/>
    <w:rsid w:val="00AA1750"/>
    <w:rsid w:val="00AA7424"/>
    <w:rsid w:val="00AC3263"/>
    <w:rsid w:val="00AC38C3"/>
    <w:rsid w:val="00AF1A80"/>
    <w:rsid w:val="00B05232"/>
    <w:rsid w:val="00B12035"/>
    <w:rsid w:val="00B16417"/>
    <w:rsid w:val="00B164F4"/>
    <w:rsid w:val="00B2016C"/>
    <w:rsid w:val="00B20F8A"/>
    <w:rsid w:val="00B3477B"/>
    <w:rsid w:val="00B57353"/>
    <w:rsid w:val="00B71786"/>
    <w:rsid w:val="00B74AA2"/>
    <w:rsid w:val="00BA4BE9"/>
    <w:rsid w:val="00BC4F1D"/>
    <w:rsid w:val="00BD5047"/>
    <w:rsid w:val="00C02DB0"/>
    <w:rsid w:val="00C03A70"/>
    <w:rsid w:val="00C11AD3"/>
    <w:rsid w:val="00C211CC"/>
    <w:rsid w:val="00C365C7"/>
    <w:rsid w:val="00C65DE2"/>
    <w:rsid w:val="00C67BF0"/>
    <w:rsid w:val="00C83E87"/>
    <w:rsid w:val="00C95490"/>
    <w:rsid w:val="00CB4504"/>
    <w:rsid w:val="00CE72B3"/>
    <w:rsid w:val="00CF18D3"/>
    <w:rsid w:val="00CF4820"/>
    <w:rsid w:val="00D34462"/>
    <w:rsid w:val="00D41E7A"/>
    <w:rsid w:val="00D429BA"/>
    <w:rsid w:val="00D702D0"/>
    <w:rsid w:val="00D7689A"/>
    <w:rsid w:val="00DA0EE1"/>
    <w:rsid w:val="00DA2466"/>
    <w:rsid w:val="00DA4D66"/>
    <w:rsid w:val="00DB6CDC"/>
    <w:rsid w:val="00DD2C0F"/>
    <w:rsid w:val="00DD7EB2"/>
    <w:rsid w:val="00E16939"/>
    <w:rsid w:val="00E212D8"/>
    <w:rsid w:val="00E24B85"/>
    <w:rsid w:val="00E7378E"/>
    <w:rsid w:val="00E8237F"/>
    <w:rsid w:val="00E8340F"/>
    <w:rsid w:val="00E8480A"/>
    <w:rsid w:val="00E910ED"/>
    <w:rsid w:val="00EA1971"/>
    <w:rsid w:val="00EC3DF2"/>
    <w:rsid w:val="00ED453C"/>
    <w:rsid w:val="00F11BC3"/>
    <w:rsid w:val="00F209B1"/>
    <w:rsid w:val="00F334A9"/>
    <w:rsid w:val="00F37B06"/>
    <w:rsid w:val="00F56228"/>
    <w:rsid w:val="00F77B71"/>
    <w:rsid w:val="00F82A85"/>
    <w:rsid w:val="00F95695"/>
    <w:rsid w:val="00FC1ED1"/>
    <w:rsid w:val="00FD3147"/>
    <w:rsid w:val="00FD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85"/>
    <w:pPr>
      <w:spacing w:line="276" w:lineRule="auto"/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B85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B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4B85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4B85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B85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4B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4B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4B8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24B8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24B8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24B85"/>
    <w:pPr>
      <w:spacing w:after="200"/>
      <w:ind w:left="720"/>
      <w:contextualSpacing/>
      <w:jc w:val="left"/>
    </w:pPr>
  </w:style>
  <w:style w:type="character" w:styleId="Emphasis">
    <w:name w:val="Emphasis"/>
    <w:basedOn w:val="DefaultParagraphFont"/>
    <w:uiPriority w:val="99"/>
    <w:qFormat/>
    <w:rsid w:val="00E24B85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B85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B85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60296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E24B85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4B8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24B85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B85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24B85"/>
    <w:pPr>
      <w:spacing w:line="240" w:lineRule="auto"/>
      <w:ind w:firstLine="5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24B8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24B85"/>
    <w:rPr>
      <w:rFonts w:cs="Times New Roman"/>
    </w:rPr>
  </w:style>
  <w:style w:type="paragraph" w:styleId="NormalWeb">
    <w:name w:val="Normal (Web)"/>
    <w:basedOn w:val="Normal"/>
    <w:uiPriority w:val="99"/>
    <w:rsid w:val="00E24B8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Знак Знак3"/>
    <w:basedOn w:val="DefaultParagraphFont"/>
    <w:uiPriority w:val="99"/>
    <w:rsid w:val="00E24B85"/>
    <w:rPr>
      <w:rFonts w:eastAsia="Times New Roman" w:cs="Times New Roman"/>
      <w:sz w:val="24"/>
      <w:szCs w:val="24"/>
    </w:rPr>
  </w:style>
  <w:style w:type="paragraph" w:styleId="NoSpacing">
    <w:name w:val="No Spacing"/>
    <w:uiPriority w:val="99"/>
    <w:qFormat/>
    <w:rsid w:val="00E24B85"/>
    <w:rPr>
      <w:rFonts w:ascii="Times New Roman" w:eastAsia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4B8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24B85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D60296"/>
    <w:rPr>
      <w:rFonts w:ascii="Times New Roman" w:hAnsi="Times New Roman"/>
      <w:sz w:val="0"/>
      <w:szCs w:val="0"/>
      <w:lang w:eastAsia="en-US"/>
    </w:rPr>
  </w:style>
  <w:style w:type="paragraph" w:customStyle="1" w:styleId="a">
    <w:name w:val="Знак"/>
    <w:basedOn w:val="Normal"/>
    <w:uiPriority w:val="99"/>
    <w:rsid w:val="00E24B8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4B85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4B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E24B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1">
    <w:name w:val="Знак1"/>
    <w:basedOn w:val="Normal"/>
    <w:uiPriority w:val="99"/>
    <w:rsid w:val="00E24B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E24B85"/>
    <w:pPr>
      <w:spacing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24B85"/>
    <w:rPr>
      <w:rFonts w:ascii="Times New Roman" w:hAnsi="Times New Roman" w:cs="Times New Roman"/>
      <w:b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E24B85"/>
    <w:pPr>
      <w:tabs>
        <w:tab w:val="left" w:pos="5297"/>
        <w:tab w:val="left" w:pos="9072"/>
      </w:tabs>
      <w:spacing w:before="1200" w:line="240" w:lineRule="auto"/>
      <w:jc w:val="left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2">
    <w:name w:val="Знак2"/>
    <w:basedOn w:val="Normal"/>
    <w:uiPriority w:val="99"/>
    <w:rsid w:val="00E24B8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E24B85"/>
    <w:rPr>
      <w:rFonts w:ascii="Times New Roman" w:eastAsia="Times New Roman" w:hAnsi="Times New Roman"/>
      <w:sz w:val="20"/>
      <w:szCs w:val="20"/>
    </w:rPr>
  </w:style>
  <w:style w:type="paragraph" w:customStyle="1" w:styleId="11">
    <w:name w:val="Основной текст1"/>
    <w:basedOn w:val="10"/>
    <w:uiPriority w:val="99"/>
    <w:rsid w:val="00E24B85"/>
    <w:rPr>
      <w:sz w:val="24"/>
    </w:rPr>
  </w:style>
  <w:style w:type="table" w:styleId="TableGrid">
    <w:name w:val="Table Grid"/>
    <w:basedOn w:val="TableNormal"/>
    <w:uiPriority w:val="99"/>
    <w:rsid w:val="00971E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F37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959</TotalTime>
  <Pages>11</Pages>
  <Words>2635</Words>
  <Characters>15023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гыук</cp:lastModifiedBy>
  <cp:revision>65</cp:revision>
  <cp:lastPrinted>2018-11-16T11:17:00Z</cp:lastPrinted>
  <dcterms:created xsi:type="dcterms:W3CDTF">2015-10-06T07:23:00Z</dcterms:created>
  <dcterms:modified xsi:type="dcterms:W3CDTF">2018-12-04T09:06:00Z</dcterms:modified>
</cp:coreProperties>
</file>